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0B9" w:rsidRDefault="000E6DB6" w:rsidP="00D83498">
      <w:pPr>
        <w:pStyle w:val="ConsPlusNormal0"/>
        <w:jc w:val="both"/>
      </w:pPr>
      <w:r>
        <w:t xml:space="preserve"> </w:t>
      </w:r>
    </w:p>
    <w:p w:rsidR="009340B9" w:rsidRDefault="001C4910" w:rsidP="00D83498">
      <w:pPr>
        <w:pStyle w:val="ConsPlusTitle0"/>
        <w:jc w:val="center"/>
      </w:pPr>
      <w:bookmarkStart w:id="0" w:name="P31"/>
      <w:bookmarkEnd w:id="0"/>
      <w:r>
        <w:t>ТЕРРИТОРИАЛЬНАЯ ПРОГРАММА</w:t>
      </w:r>
    </w:p>
    <w:p w:rsidR="009340B9" w:rsidRPr="00000E5A" w:rsidRDefault="001C4910" w:rsidP="00D83498">
      <w:pPr>
        <w:pStyle w:val="ConsPlusTitle0"/>
        <w:jc w:val="center"/>
        <w:rPr>
          <w:rFonts w:ascii="Times New Roman" w:hAnsi="Times New Roman" w:cs="Times New Roman"/>
        </w:rPr>
      </w:pPr>
      <w:r w:rsidRPr="00000E5A">
        <w:rPr>
          <w:rFonts w:ascii="Times New Roman" w:hAnsi="Times New Roman" w:cs="Times New Roman"/>
        </w:rPr>
        <w:t>ГОСУДАРСТВЕННЫХ ГАРАНТИЙ БЕСПЛАТНОГО ОКАЗАНИЯ ГРАЖДАНАМ</w:t>
      </w:r>
    </w:p>
    <w:p w:rsidR="009340B9" w:rsidRPr="00000E5A" w:rsidRDefault="001C4910" w:rsidP="00D83498">
      <w:pPr>
        <w:pStyle w:val="ConsPlusTitle0"/>
        <w:jc w:val="center"/>
        <w:rPr>
          <w:rFonts w:ascii="Times New Roman" w:hAnsi="Times New Roman" w:cs="Times New Roman"/>
        </w:rPr>
      </w:pPr>
      <w:r w:rsidRPr="00000E5A">
        <w:rPr>
          <w:rFonts w:ascii="Times New Roman" w:hAnsi="Times New Roman" w:cs="Times New Roman"/>
        </w:rPr>
        <w:t>МЕДИЦИНСКОЙ ПОМОЩИ В САМАРСКОЙ ОБЛАСТИ НА 2026 ГОД</w:t>
      </w:r>
    </w:p>
    <w:p w:rsidR="009340B9" w:rsidRPr="00000E5A" w:rsidRDefault="001C4910" w:rsidP="00D83498">
      <w:pPr>
        <w:pStyle w:val="ConsPlusTitle0"/>
        <w:jc w:val="center"/>
        <w:rPr>
          <w:rFonts w:ascii="Times New Roman" w:hAnsi="Times New Roman" w:cs="Times New Roman"/>
        </w:rPr>
      </w:pPr>
      <w:r w:rsidRPr="00000E5A">
        <w:rPr>
          <w:rFonts w:ascii="Times New Roman" w:hAnsi="Times New Roman" w:cs="Times New Roman"/>
        </w:rPr>
        <w:t>И НА ПЛАНОВЫЙ ПЕРИОД 2027 И 2028 ГОДОВ</w:t>
      </w:r>
    </w:p>
    <w:p w:rsidR="009340B9" w:rsidRPr="00000E5A" w:rsidRDefault="001C4910" w:rsidP="00D83498">
      <w:pPr>
        <w:pStyle w:val="ConsPlusTitle0"/>
        <w:jc w:val="center"/>
        <w:rPr>
          <w:rFonts w:ascii="Times New Roman" w:hAnsi="Times New Roman" w:cs="Times New Roman"/>
        </w:rPr>
      </w:pPr>
      <w:r w:rsidRPr="00000E5A">
        <w:rPr>
          <w:rFonts w:ascii="Times New Roman" w:hAnsi="Times New Roman" w:cs="Times New Roman"/>
        </w:rPr>
        <w:t>(ДАЛЕЕ - ПРОГРАММА)</w:t>
      </w:r>
    </w:p>
    <w:p w:rsidR="009340B9" w:rsidRDefault="009340B9" w:rsidP="00D83498">
      <w:pPr>
        <w:pStyle w:val="ConsPlusNormal0"/>
        <w:jc w:val="both"/>
      </w:pPr>
    </w:p>
    <w:p w:rsidR="009340B9" w:rsidRDefault="001C4910" w:rsidP="00D83498">
      <w:pPr>
        <w:pStyle w:val="ConsPlusTitle0"/>
        <w:jc w:val="center"/>
        <w:outlineLvl w:val="1"/>
      </w:pPr>
      <w:r>
        <w:t>I. Общие положения</w:t>
      </w:r>
    </w:p>
    <w:p w:rsidR="009340B9" w:rsidRDefault="009340B9" w:rsidP="00D83498">
      <w:pPr>
        <w:pStyle w:val="ConsPlusNormal0"/>
        <w:jc w:val="both"/>
      </w:pPr>
    </w:p>
    <w:p w:rsidR="009340B9" w:rsidRDefault="001C4910" w:rsidP="00D83498">
      <w:pPr>
        <w:pStyle w:val="ConsPlusNormal0"/>
        <w:ind w:firstLine="540"/>
        <w:jc w:val="both"/>
      </w:pPr>
      <w:r>
        <w:t xml:space="preserve">В </w:t>
      </w:r>
      <w:proofErr w:type="gramStart"/>
      <w:r>
        <w:t>соответствии</w:t>
      </w:r>
      <w:proofErr w:type="gramEnd"/>
      <w:r>
        <w:t xml:space="preserve"> с Федеральным </w:t>
      </w:r>
      <w:r w:rsidRPr="00FE15D7">
        <w:t>законом</w:t>
      </w:r>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9340B9" w:rsidRDefault="001C4910" w:rsidP="00D83498">
      <w:pPr>
        <w:pStyle w:val="ConsPlusNormal0"/>
        <w:ind w:firstLine="540"/>
        <w:jc w:val="both"/>
      </w:pPr>
      <w:proofErr w:type="gramStart"/>
      <w:r>
        <w:t>Территориальная программа государственных гарантий бесплатного оказания гражданам медицинской помощи в Самарской области на 2026 год и на плановый период 2027 и 2028 годов (далее -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w:t>
      </w:r>
      <w:proofErr w:type="gramEnd"/>
      <w:r>
        <w:t xml:space="preserve"> </w:t>
      </w:r>
      <w:proofErr w:type="gramStart"/>
      <w:r>
        <w:t xml:space="preserve">страхования Самарской области (далее - Территориальная программа ОМС), средние нормативы объема медицинской помощи, средние нормативы финансовых затрат на единицу объема медицинской помощи, средние </w:t>
      </w:r>
      <w:proofErr w:type="spellStart"/>
      <w:r>
        <w:t>подушевые</w:t>
      </w:r>
      <w:proofErr w:type="spellEnd"/>
      <w:r>
        <w:t xml:space="preserve"> нормативы финансирования, порядок и структуру формирования тарифов на медицинскую помощь и способы ее оплаты, порядок и условия бесплатного предоставления медицинской помощи, предусмотренной Программой, целевые значения критериев доступности и качества медицинской помощи, оказываемой в рамках Программы.</w:t>
      </w:r>
      <w:proofErr w:type="gramEnd"/>
    </w:p>
    <w:p w:rsidR="009340B9" w:rsidRDefault="001C4910" w:rsidP="00D83498">
      <w:pPr>
        <w:pStyle w:val="ConsPlusNormal0"/>
        <w:ind w:firstLine="540"/>
        <w:jc w:val="both"/>
      </w:pPr>
      <w:proofErr w:type="gramStart"/>
      <w:r>
        <w:t xml:space="preserve">В соответствии с </w:t>
      </w:r>
      <w:r w:rsidRPr="00FE15D7">
        <w:t xml:space="preserve">Конституцией </w:t>
      </w:r>
      <w:r>
        <w:t xml:space="preserve">Российской Федерации в совместном ведении Российской Федерации и субъектов </w:t>
      </w:r>
      <w:r>
        <w:lastRenderedPageBreak/>
        <w:t>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w:t>
      </w:r>
      <w:proofErr w:type="gramEnd"/>
      <w:r>
        <w:t xml:space="preserve"> Органы местного самоуправления в соответствии с Федеральным </w:t>
      </w:r>
      <w:r w:rsidRPr="00FE15D7">
        <w:t>законом</w:t>
      </w:r>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9340B9" w:rsidRDefault="001C4910" w:rsidP="00D83498">
      <w:pPr>
        <w:pStyle w:val="ConsPlusNormal0"/>
        <w:ind w:firstLine="540"/>
        <w:jc w:val="both"/>
      </w:pPr>
      <w:r>
        <w:t>При решении в установленном порядке вопроса об индексации заработной платы медицинских работников медицинских организаций, подведомственных министерству здравоохранения Самарской области, в приоритетном порядке обеспечивается индексация заработной платы медицинских работников, оказывающих первичную медико-санитарную и скорую медицинскую помощь.</w:t>
      </w:r>
    </w:p>
    <w:p w:rsidR="009340B9" w:rsidRDefault="001C4910" w:rsidP="00D83498">
      <w:pPr>
        <w:pStyle w:val="ConsPlusNormal0"/>
        <w:ind w:firstLine="540"/>
        <w:jc w:val="both"/>
      </w:pPr>
      <w:r>
        <w:t xml:space="preserve">При формировании Программы учитываются порядки оказания медицинской помощи, стандарты медицинской помощи, </w:t>
      </w:r>
      <w:proofErr w:type="gramStart"/>
      <w:r>
        <w:t>разработанные</w:t>
      </w:r>
      <w:proofErr w:type="gramEnd"/>
      <w:r>
        <w:t xml:space="preserve"> в том числе на основе клинических рекомендаций, особенности половозрастного состава населения, уровень и структура заболеваемости населения Самарской области,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9340B9" w:rsidRDefault="001C4910" w:rsidP="00D83498">
      <w:pPr>
        <w:pStyle w:val="ConsPlusNormal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9340B9" w:rsidRDefault="009340B9" w:rsidP="00D83498">
      <w:pPr>
        <w:pStyle w:val="ConsPlusNormal0"/>
        <w:jc w:val="both"/>
      </w:pPr>
    </w:p>
    <w:p w:rsidR="00D83498" w:rsidRDefault="00D83498" w:rsidP="00D83498">
      <w:pPr>
        <w:rPr>
          <w:rFonts w:ascii="Arial" w:hAnsi="Arial" w:cs="Arial"/>
          <w:b/>
          <w:sz w:val="24"/>
        </w:rPr>
      </w:pPr>
      <w:bookmarkStart w:id="1" w:name="P46"/>
      <w:bookmarkEnd w:id="1"/>
    </w:p>
    <w:p w:rsidR="009340B9" w:rsidRDefault="001C4910" w:rsidP="00D83498">
      <w:pPr>
        <w:pStyle w:val="ConsPlusTitle0"/>
        <w:jc w:val="center"/>
        <w:outlineLvl w:val="1"/>
      </w:pPr>
      <w:r>
        <w:t>II. Перечень видов, форм и условий предоставления</w:t>
      </w:r>
    </w:p>
    <w:p w:rsidR="009340B9" w:rsidRDefault="001C4910" w:rsidP="00D83498">
      <w:pPr>
        <w:pStyle w:val="ConsPlusTitle0"/>
        <w:jc w:val="center"/>
      </w:pPr>
      <w:r>
        <w:t>медицинской помощи, оказание которой</w:t>
      </w:r>
    </w:p>
    <w:p w:rsidR="009340B9" w:rsidRDefault="001C4910" w:rsidP="00D83498">
      <w:pPr>
        <w:pStyle w:val="ConsPlusTitle0"/>
        <w:jc w:val="center"/>
      </w:pPr>
      <w:r>
        <w:t>осуществляется бесплатно</w:t>
      </w:r>
    </w:p>
    <w:p w:rsidR="009340B9" w:rsidRDefault="009340B9" w:rsidP="00D83498">
      <w:pPr>
        <w:pStyle w:val="ConsPlusNormal0"/>
        <w:jc w:val="both"/>
      </w:pPr>
    </w:p>
    <w:p w:rsidR="009340B9" w:rsidRDefault="001C4910" w:rsidP="00D83498">
      <w:pPr>
        <w:pStyle w:val="ConsPlusNormal0"/>
        <w:ind w:firstLine="540"/>
        <w:jc w:val="both"/>
      </w:pPr>
      <w:r>
        <w:t xml:space="preserve">В </w:t>
      </w:r>
      <w:proofErr w:type="gramStart"/>
      <w:r>
        <w:t>рамках</w:t>
      </w:r>
      <w:proofErr w:type="gramEnd"/>
      <w:r>
        <w:t xml:space="preserve"> Программы бесплатно предоставляются (за исключением медицинской помощи, оказываемой в рамках </w:t>
      </w:r>
      <w:r>
        <w:lastRenderedPageBreak/>
        <w:t>клинической апробации) следующие виды медицинской помощи:</w:t>
      </w:r>
    </w:p>
    <w:p w:rsidR="009340B9" w:rsidRDefault="001C4910" w:rsidP="00D83498">
      <w:pPr>
        <w:pStyle w:val="ConsPlusNormal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rsidR="009340B9" w:rsidRDefault="001C4910" w:rsidP="00D83498">
      <w:pPr>
        <w:pStyle w:val="ConsPlusNormal0"/>
        <w:ind w:firstLine="540"/>
        <w:jc w:val="both"/>
      </w:pPr>
      <w:r>
        <w:t>специализированная, в том числе высокотехнологичная, медицинская помощь;</w:t>
      </w:r>
    </w:p>
    <w:p w:rsidR="009340B9" w:rsidRDefault="001C4910" w:rsidP="00D83498">
      <w:pPr>
        <w:pStyle w:val="ConsPlusNormal0"/>
        <w:ind w:firstLine="540"/>
        <w:jc w:val="both"/>
      </w:pPr>
      <w:r>
        <w:t>скорая, в том числе скорая специализированная, медицинская помощь;</w:t>
      </w:r>
    </w:p>
    <w:p w:rsidR="009340B9" w:rsidRDefault="001C4910" w:rsidP="00D83498">
      <w:pPr>
        <w:pStyle w:val="ConsPlusNormal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9340B9" w:rsidRPr="00FE15D7" w:rsidRDefault="001C4910" w:rsidP="00D83498">
      <w:pPr>
        <w:pStyle w:val="ConsPlusNormal0"/>
        <w:ind w:firstLine="540"/>
        <w:jc w:val="both"/>
      </w:pPr>
      <w:r>
        <w:t xml:space="preserve">Понятие "медицинская организация" используется в Программе в значении, определенном федеральными законами </w:t>
      </w:r>
      <w:r w:rsidRPr="00FE15D7">
        <w:t>"Об основах охраны здоровья граждан в Российской Федерации" и "Об обязательном медицинском страховании в Российской Федерации".</w:t>
      </w:r>
    </w:p>
    <w:p w:rsidR="009340B9" w:rsidRPr="00FE15D7" w:rsidRDefault="001C4910" w:rsidP="00D83498">
      <w:pPr>
        <w:pStyle w:val="ConsPlusNormal0"/>
        <w:ind w:firstLine="540"/>
        <w:jc w:val="both"/>
      </w:pPr>
      <w:r w:rsidRPr="00FE15D7">
        <w:t>Перечень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и диспансеризацию, в том числе углубленную диспансеризацию, указан в приложении 3 к Программе.</w:t>
      </w:r>
    </w:p>
    <w:p w:rsidR="009340B9" w:rsidRPr="00FE15D7" w:rsidRDefault="009340B9" w:rsidP="00D83498">
      <w:pPr>
        <w:pStyle w:val="ConsPlusNormal0"/>
        <w:jc w:val="both"/>
      </w:pPr>
    </w:p>
    <w:p w:rsidR="009340B9" w:rsidRPr="00FE15D7" w:rsidRDefault="001C4910" w:rsidP="00D83498">
      <w:pPr>
        <w:pStyle w:val="ConsPlusTitle0"/>
        <w:jc w:val="center"/>
        <w:outlineLvl w:val="2"/>
      </w:pPr>
      <w:r w:rsidRPr="00FE15D7">
        <w:t>1. Порядок оказания медицинской помощи</w:t>
      </w:r>
    </w:p>
    <w:p w:rsidR="009340B9" w:rsidRPr="00FE15D7" w:rsidRDefault="001C4910" w:rsidP="00D83498">
      <w:pPr>
        <w:pStyle w:val="ConsPlusTitle0"/>
        <w:jc w:val="center"/>
      </w:pPr>
      <w:r w:rsidRPr="00FE15D7">
        <w:t>отдельным категориям ветеранов боевых действий</w:t>
      </w:r>
    </w:p>
    <w:p w:rsidR="009340B9" w:rsidRPr="00FE15D7" w:rsidRDefault="009340B9" w:rsidP="00D83498">
      <w:pPr>
        <w:pStyle w:val="ConsPlusNormal0"/>
        <w:jc w:val="both"/>
      </w:pPr>
    </w:p>
    <w:p w:rsidR="009340B9" w:rsidRPr="00FE15D7" w:rsidRDefault="001C4910" w:rsidP="00D83498">
      <w:pPr>
        <w:pStyle w:val="ConsPlusNormal0"/>
        <w:ind w:firstLine="540"/>
        <w:jc w:val="both"/>
      </w:pPr>
      <w:r w:rsidRPr="00FE15D7">
        <w:t xml:space="preserve">Ветеранам боевых действий, указанным в абзацах втором и </w:t>
      </w:r>
      <w:hyperlink r:id="rId8"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Pr="00FE15D7">
          <w:t>третьем подпункта "</w:t>
        </w:r>
        <w:proofErr w:type="gramStart"/>
        <w:r w:rsidRPr="00FE15D7">
          <w:t>в</w:t>
        </w:r>
        <w:proofErr w:type="gramEnd"/>
        <w:r w:rsidRPr="00FE15D7">
          <w:t xml:space="preserve">" </w:t>
        </w:r>
        <w:proofErr w:type="gramStart"/>
        <w:r w:rsidRPr="00FE15D7">
          <w:t>пункта</w:t>
        </w:r>
        <w:proofErr w:type="gramEnd"/>
        <w:r w:rsidRPr="00FE15D7">
          <w:t xml:space="preserve"> 2</w:t>
        </w:r>
      </w:hyperlink>
      <w:r w:rsidRPr="00FE15D7">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СВО), оказание медицинской помощи в рамках Программы осуществляется во внеочередном порядке.</w:t>
      </w:r>
    </w:p>
    <w:p w:rsidR="009340B9" w:rsidRPr="00FE15D7" w:rsidRDefault="001C4910" w:rsidP="00D83498">
      <w:pPr>
        <w:pStyle w:val="ConsPlusNormal0"/>
        <w:ind w:firstLine="540"/>
        <w:jc w:val="both"/>
      </w:pPr>
      <w:proofErr w:type="gramStart"/>
      <w:r w:rsidRPr="00FE15D7">
        <w:t xml:space="preserve">В рамках организации оказания участникам СВО первичной медико-санитарной помощи Государственный фонд поддержки участников СВО "Защитники Отечества" (далее - Фонд "Защитники Отечества") при согласии участника СВО </w:t>
      </w:r>
      <w:r w:rsidRPr="00FE15D7">
        <w:lastRenderedPageBreak/>
        <w:t>представляет в территориальный фонд обязательного медицинского страхования Самарской области (далее - территориальный фонд ОМС Самарской области) сведения о месте нахождения участника СВО (при наличии такой информации и отличии места нахождения участника СВО от места его регистрации), его</w:t>
      </w:r>
      <w:proofErr w:type="gramEnd"/>
      <w:r w:rsidRPr="00FE15D7">
        <w:t xml:space="preserve"> контактные данные, информацию о возможных ограничениях в состоянии здоровья участника СВО, затрудняющих самостоятельное его обращение в медицинскую организацию, иную информацию о состоянии его здоровья.</w:t>
      </w:r>
    </w:p>
    <w:p w:rsidR="009340B9" w:rsidRDefault="001C4910" w:rsidP="00D83498">
      <w:pPr>
        <w:pStyle w:val="ConsPlusNormal0"/>
        <w:ind w:firstLine="540"/>
        <w:jc w:val="both"/>
      </w:pPr>
      <w:proofErr w:type="gramStart"/>
      <w:r w:rsidRPr="00FE15D7">
        <w:t>Территориальный фонд ОМС Самарской области на основании пункта 15 части 2 статьи 44 Федерального закона "Об обязательном медицинском страховании в Российской Федерации" определяет медицинскую организацию, выбранную участником СВО для получения первичной медико-санитарной помощи, и направляет ей полученную от Фонда "Защитники Отечества" информацию в</w:t>
      </w:r>
      <w:r>
        <w:t xml:space="preserve"> целях организации участнику СВО первичной медико-санитарной помощи во внеочередном порядке.</w:t>
      </w:r>
      <w:proofErr w:type="gramEnd"/>
    </w:p>
    <w:p w:rsidR="009340B9" w:rsidRDefault="001C4910" w:rsidP="00D83498">
      <w:pPr>
        <w:pStyle w:val="ConsPlusNormal0"/>
        <w:ind w:firstLine="540"/>
        <w:jc w:val="both"/>
      </w:pPr>
      <w:r>
        <w:t xml:space="preserve">Медицинская организация, выбранная участником СВО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СВО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СВО в целях прохождения ими диспансеризации и диспансерного наблюдения с доведением этой информации до Фонда "Защитники Отечества", в том числе в целях организации </w:t>
      </w:r>
      <w:proofErr w:type="spellStart"/>
      <w:r>
        <w:t>доезда</w:t>
      </w:r>
      <w:proofErr w:type="spellEnd"/>
      <w:r>
        <w:t xml:space="preserve"> участника СВО до медицинской организации.</w:t>
      </w:r>
    </w:p>
    <w:p w:rsidR="009340B9" w:rsidRDefault="001C4910" w:rsidP="00D83498">
      <w:pPr>
        <w:pStyle w:val="ConsPlusNormal0"/>
        <w:ind w:firstLine="540"/>
        <w:jc w:val="both"/>
      </w:pPr>
      <w:r>
        <w:t xml:space="preserve">В </w:t>
      </w:r>
      <w:proofErr w:type="gramStart"/>
      <w:r>
        <w:t>случае</w:t>
      </w:r>
      <w:proofErr w:type="gramEnd"/>
      <w:r>
        <w:t xml:space="preserve"> невозможности прибытия участника СВО в медицинскую организацию медицинская организация, выбранная участником СВО для получения первичной медико-санитарной помощи, организует выезд к участнику СВО медицинской бригады, оснащенной необходимыми медицинскими изделиями для проведения соответствующих обследований.</w:t>
      </w:r>
    </w:p>
    <w:p w:rsidR="009340B9" w:rsidRDefault="001C4910" w:rsidP="00D83498">
      <w:pPr>
        <w:pStyle w:val="ConsPlusNormal0"/>
        <w:ind w:firstLine="540"/>
        <w:jc w:val="both"/>
      </w:pPr>
      <w:r>
        <w:t xml:space="preserve">В течение месяца после получения медицинской </w:t>
      </w:r>
      <w:r>
        <w:lastRenderedPageBreak/>
        <w:t>организацией информации о прибытии участника СВО в Самарскую область ему организуется проведение диспансеризации. При проведении участнику СВО первого этапа диспансеризации врач-терапевт оценивает необходимость предоставления участнику СВО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9340B9" w:rsidRDefault="001C4910" w:rsidP="00D83498">
      <w:pPr>
        <w:pStyle w:val="ConsPlusNormal0"/>
        <w:ind w:firstLine="540"/>
        <w:jc w:val="both"/>
      </w:pPr>
      <w:r>
        <w:t>3 рабочих дней после проведения первого этапа диспансеризации, - в случае проживания участника СВО в городском населенном пункте;</w:t>
      </w:r>
    </w:p>
    <w:p w:rsidR="009340B9" w:rsidRDefault="001C4910" w:rsidP="00D83498">
      <w:pPr>
        <w:pStyle w:val="ConsPlusNormal0"/>
        <w:ind w:firstLine="540"/>
        <w:jc w:val="both"/>
      </w:pPr>
      <w:r>
        <w:t>10 рабочих дней после проведения первого этапа диспансеризации, - в случае проживания участника СВО в сельской местности (поселке городского типа, рабочем поселке) или в отдаленном населенном пункте.</w:t>
      </w:r>
    </w:p>
    <w:p w:rsidR="009340B9" w:rsidRDefault="001C4910" w:rsidP="00D83498">
      <w:pPr>
        <w:pStyle w:val="ConsPlusNormal0"/>
        <w:ind w:firstLine="540"/>
        <w:jc w:val="both"/>
      </w:pPr>
      <w:r>
        <w:t>Если участник СВО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9340B9" w:rsidRDefault="001C4910" w:rsidP="00D83498">
      <w:pPr>
        <w:pStyle w:val="ConsPlusNormal0"/>
        <w:ind w:firstLine="540"/>
        <w:jc w:val="both"/>
      </w:pPr>
      <w:proofErr w:type="gramStart"/>
      <w:r>
        <w:t>В случае если медицинские работники при оказании участнику СВО медицинской помощи выявляют необходимость предоставления участнику СВО социальных услуг, эта информация передается медицинскими работниками руководителю медицинской организации, выбранной участником СВО для получения первичной медико-санитарной помощи, который направляет ее в государственное казенное учреждение Самарской области "Областной центр социальной помощи семье и детям", подведомственное министерству социально-демографической и семейной политики Самарской области.</w:t>
      </w:r>
      <w:proofErr w:type="gramEnd"/>
    </w:p>
    <w:p w:rsidR="009340B9" w:rsidRDefault="001C4910" w:rsidP="00D83498">
      <w:pPr>
        <w:pStyle w:val="ConsPlusNormal0"/>
        <w:ind w:firstLine="540"/>
        <w:jc w:val="both"/>
      </w:pPr>
      <w:r>
        <w:t xml:space="preserve">После получения указанной информации руководитель государственного казенного учреждения Самарской области </w:t>
      </w:r>
      <w:r>
        <w:lastRenderedPageBreak/>
        <w:t>"Областной центр социальной помощи семье и детям", подведомственного министерству социально-демографической и семейной политики Самарской области, организует предоставление участнику СВО необходимых ему социальных услуг в порядке, устанавливаемом Министерством труда и социальной защиты Российской Федерации.</w:t>
      </w:r>
    </w:p>
    <w:p w:rsidR="009340B9" w:rsidRDefault="001C4910" w:rsidP="00D83498">
      <w:pPr>
        <w:pStyle w:val="ConsPlusNormal0"/>
        <w:ind w:firstLine="540"/>
        <w:jc w:val="both"/>
      </w:pPr>
      <w:r>
        <w:t>При оказании социальных услуг руководитель государственного казенного учреждения Самарской области "Областной центр социальной помощи семье и детям", подведомственного министерству социально-демографической и семейной политики Самарской области, также информирует руководителя медицинской организации, выбранной участником СВО для получения первичной медико-санитарной помощи, о выявленной потребности в предоставлении участнику СВО медицинской помощи.</w:t>
      </w:r>
    </w:p>
    <w:p w:rsidR="009340B9" w:rsidRDefault="001C4910" w:rsidP="00D83498">
      <w:pPr>
        <w:pStyle w:val="ConsPlusNormal0"/>
        <w:ind w:firstLine="540"/>
        <w:jc w:val="both"/>
      </w:pPr>
      <w:r>
        <w:t>При наличии показаний специализированная, в том числе высокотехнологичная, медицинская помощь предоставляется участнику СВО во внеочередном порядке. При этом участник СВО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9340B9" w:rsidRDefault="001C4910" w:rsidP="00D83498">
      <w:pPr>
        <w:pStyle w:val="ConsPlusNormal0"/>
        <w:ind w:firstLine="540"/>
        <w:jc w:val="both"/>
      </w:pPr>
      <w:r>
        <w:t>Медицинская реабилитация предоставляется участникам СВО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СВО, при наличии медицинских показаний может включать продолжительную медицинскую реабилитацию (длительностью 30 суток и более).</w:t>
      </w:r>
    </w:p>
    <w:p w:rsidR="009340B9" w:rsidRDefault="001C4910" w:rsidP="00D83498">
      <w:pPr>
        <w:pStyle w:val="ConsPlusNormal0"/>
        <w:ind w:firstLine="540"/>
        <w:jc w:val="both"/>
      </w:pPr>
      <w:r>
        <w:t xml:space="preserve">В </w:t>
      </w:r>
      <w:proofErr w:type="gramStart"/>
      <w:r>
        <w:t>случае</w:t>
      </w:r>
      <w:proofErr w:type="gramEnd"/>
      <w:r>
        <w:t xml:space="preserve"> если участник СВО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Программой. При организации </w:t>
      </w:r>
      <w:r>
        <w:lastRenderedPageBreak/>
        <w:t>паллиативной медицинской помощи на дому за участником СВО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9340B9" w:rsidRDefault="001C4910" w:rsidP="00D83498">
      <w:pPr>
        <w:pStyle w:val="ConsPlusNormal0"/>
        <w:ind w:firstLine="540"/>
        <w:jc w:val="both"/>
      </w:pPr>
      <w:proofErr w:type="gramStart"/>
      <w:r>
        <w:t>Медицинские организации и их подразделения при наличии показаний обеспечивают участника СВО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roofErr w:type="gramEnd"/>
    </w:p>
    <w:p w:rsidR="009340B9" w:rsidRDefault="001C4910" w:rsidP="00D83498">
      <w:pPr>
        <w:pStyle w:val="ConsPlusNormal0"/>
        <w:ind w:firstLine="540"/>
        <w:jc w:val="both"/>
      </w:pPr>
      <w:r>
        <w:t>Участники СВО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9340B9" w:rsidRDefault="001C4910" w:rsidP="00D83498">
      <w:pPr>
        <w:pStyle w:val="ConsPlusNormal0"/>
        <w:ind w:firstLine="540"/>
        <w:jc w:val="both"/>
      </w:pPr>
      <w:r>
        <w:t>Перечень санаторно-курортных медицинских организаций, подведомственных министерству здравоохранения Самарской области, в которые могут быть направлены участники СВО с учетом состояния их здоровья, а также с учетом состояния материально-технической базы санаторно-курортной организации и наличия обученных медицинских работников, устанавливается министерством здравоохранения Самарской области.</w:t>
      </w:r>
    </w:p>
    <w:p w:rsidR="009340B9" w:rsidRDefault="001C4910" w:rsidP="00D83498">
      <w:pPr>
        <w:pStyle w:val="ConsPlusNormal0"/>
        <w:ind w:firstLine="540"/>
        <w:jc w:val="both"/>
      </w:pPr>
      <w:r>
        <w:t xml:space="preserve">Федеральный фонд обязательного медицинского страхования (далее - Федеральный фонд ОМС) ведет отдельный учет случаев оказания медицинской помощи участникам СВО в разрезе условий и форм ее оказания, а также учет таких пациентов, получивших медицинскую реабилитацию с учетом ее </w:t>
      </w:r>
      <w:proofErr w:type="spellStart"/>
      <w:r>
        <w:t>этапности</w:t>
      </w:r>
      <w:proofErr w:type="spellEnd"/>
      <w:r>
        <w:t>.</w:t>
      </w:r>
    </w:p>
    <w:p w:rsidR="009340B9" w:rsidRDefault="001C4910" w:rsidP="00D83498">
      <w:pPr>
        <w:pStyle w:val="ConsPlusNormal0"/>
        <w:ind w:firstLine="540"/>
        <w:jc w:val="both"/>
      </w:pPr>
      <w:r>
        <w:t xml:space="preserve">На всех этапах оказания медицинской помощи участник </w:t>
      </w:r>
      <w:r>
        <w:lastRenderedPageBreak/>
        <w:t xml:space="preserve">СВО, супруг (супруга) участника СВО, а также супруг (супруга) участника СВО, пропавшего без вести, имеет право на консультирование медицинским </w:t>
      </w:r>
      <w:proofErr w:type="gramStart"/>
      <w:r>
        <w:t>психологом</w:t>
      </w:r>
      <w:proofErr w:type="gramEnd"/>
      <w:r>
        <w:t xml:space="preserve"> как при самостоятельном обращении, так и по направлению лечащего врача.</w:t>
      </w:r>
    </w:p>
    <w:p w:rsidR="009340B9" w:rsidRDefault="001C4910" w:rsidP="00D83498">
      <w:pPr>
        <w:pStyle w:val="ConsPlusNormal0"/>
        <w:ind w:firstLine="540"/>
        <w:jc w:val="both"/>
      </w:pPr>
      <w:r>
        <w:t xml:space="preserve">В медицинских </w:t>
      </w:r>
      <w:proofErr w:type="gramStart"/>
      <w:r>
        <w:t>организациях</w:t>
      </w:r>
      <w:proofErr w:type="gramEnd"/>
      <w:r>
        <w:t>, участвующих в реализации Программы, приказом руководителей из числа заместителей руководителя назначаются лица, ответственные за организацию и контроль оказания медицинской помощи участникам СВО.</w:t>
      </w:r>
    </w:p>
    <w:p w:rsidR="009340B9" w:rsidRDefault="001C4910" w:rsidP="00D83498">
      <w:pPr>
        <w:pStyle w:val="ConsPlusNormal0"/>
        <w:ind w:firstLine="540"/>
        <w:jc w:val="both"/>
      </w:pPr>
      <w:r>
        <w:t>Порядок предоставления медицинской помощи участникам СВО по всем видам и условиям ее оказания, в том числе порядок зубного протезирования (вне зависимости от наличия у участника СВО инвалидности), утверждается приказами министерства здравоохранения Самарской области.</w:t>
      </w:r>
    </w:p>
    <w:p w:rsidR="009340B9" w:rsidRDefault="001C4910" w:rsidP="00D83498">
      <w:pPr>
        <w:pStyle w:val="ConsPlusNormal0"/>
        <w:ind w:firstLine="540"/>
        <w:jc w:val="both"/>
      </w:pPr>
      <w:r>
        <w:t>Участникам СВО, постоянно проживающим в Самарской области, предоставляется право получения лекарственных препаратов во внеочередном порядке за счет бюджетных ассигнований областного бюджета.</w:t>
      </w:r>
    </w:p>
    <w:p w:rsidR="009340B9" w:rsidRDefault="009340B9" w:rsidP="00D83498">
      <w:pPr>
        <w:pStyle w:val="ConsPlusNormal0"/>
        <w:jc w:val="both"/>
      </w:pPr>
    </w:p>
    <w:p w:rsidR="009340B9" w:rsidRDefault="001C4910" w:rsidP="00D83498">
      <w:pPr>
        <w:pStyle w:val="ConsPlusTitle0"/>
        <w:jc w:val="center"/>
        <w:outlineLvl w:val="2"/>
      </w:pPr>
      <w:r>
        <w:t>2. Порядок оказания медицинской помощи инвалидам, включая</w:t>
      </w:r>
      <w:r w:rsidR="00D83498" w:rsidRPr="00D83498">
        <w:t xml:space="preserve"> </w:t>
      </w:r>
      <w:r>
        <w:t>порядок наблюдения врачом за состоянием их здоровья, меры</w:t>
      </w:r>
      <w:r w:rsidR="00D83498" w:rsidRPr="00D83498">
        <w:t xml:space="preserve"> </w:t>
      </w:r>
      <w:r>
        <w:t>по обеспечению доступности для инвалидов медицинской</w:t>
      </w:r>
      <w:r w:rsidR="00D83498" w:rsidRPr="00D83498">
        <w:t xml:space="preserve"> </w:t>
      </w:r>
      <w:r>
        <w:t>инфраструктуры, возможность записи к врачу, а также порядок</w:t>
      </w:r>
      <w:r w:rsidR="00D83498" w:rsidRPr="00D83498">
        <w:t xml:space="preserve"> </w:t>
      </w:r>
      <w:r>
        <w:t>доведения до отдельных групп инвалидов информации</w:t>
      </w:r>
      <w:r w:rsidR="00D83498" w:rsidRPr="00D83498">
        <w:t xml:space="preserve"> </w:t>
      </w:r>
      <w:r>
        <w:t>о состоянии их здоровья</w:t>
      </w:r>
    </w:p>
    <w:p w:rsidR="009340B9" w:rsidRDefault="009340B9" w:rsidP="00D83498">
      <w:pPr>
        <w:pStyle w:val="ConsPlusNormal0"/>
        <w:jc w:val="both"/>
      </w:pPr>
    </w:p>
    <w:p w:rsidR="009340B9" w:rsidRDefault="001C4910" w:rsidP="00D83498">
      <w:pPr>
        <w:pStyle w:val="ConsPlusNormal0"/>
        <w:ind w:firstLine="540"/>
        <w:jc w:val="both"/>
      </w:pPr>
      <w:r>
        <w:t>Инвалидам, нуждающимся в постороннем уходе и помощи, министерством здравоохранения Самарской области обеспечивается доступная медицинская помощь, в том числе на дому.</w:t>
      </w:r>
    </w:p>
    <w:p w:rsidR="009340B9" w:rsidRDefault="001C4910" w:rsidP="00D83498">
      <w:pPr>
        <w:pStyle w:val="ConsPlusNormal0"/>
        <w:ind w:firstLine="540"/>
        <w:jc w:val="both"/>
      </w:pPr>
      <w:proofErr w:type="gramStart"/>
      <w:r>
        <w:t xml:space="preserve">В целях обеспечения доступности медицинской помощи инвалидам, проживающим в отдаленных населенных пунктах и сельской местности, может осуществляться доставка таких групп населения в медицинские организации и обратно по месту жительства, которая организуется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w:t>
      </w:r>
      <w:r>
        <w:lastRenderedPageBreak/>
        <w:t>числе закупленных в рамках национальных проектов, включая национальный проект "Демография</w:t>
      </w:r>
      <w:proofErr w:type="gramEnd"/>
      <w:r>
        <w:t xml:space="preserve">", </w:t>
      </w:r>
      <w:r w:rsidRPr="00FE15D7">
        <w:t>согласно Порядку</w:t>
      </w:r>
      <w:r>
        <w:t xml:space="preserve"> доставки отдельных категорий лиц, проживающих в сельской местности и удаленных городских населенных пунктах, в медицинские организации и организации социального обслуживания, утвержденному постановлением Правительства Самарской области от 29.11.2019 N 870.</w:t>
      </w:r>
    </w:p>
    <w:p w:rsidR="009340B9" w:rsidRDefault="001C4910" w:rsidP="00D83498">
      <w:pPr>
        <w:pStyle w:val="ConsPlusNormal0"/>
        <w:ind w:firstLine="540"/>
        <w:jc w:val="both"/>
      </w:pPr>
      <w:r>
        <w:t>Оплата такой доставки осуществляется за счет средств областного бюджета.</w:t>
      </w:r>
    </w:p>
    <w:p w:rsidR="009340B9" w:rsidRDefault="001C4910" w:rsidP="00D83498">
      <w:pPr>
        <w:pStyle w:val="ConsPlusNormal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9340B9" w:rsidRDefault="001C4910" w:rsidP="00D83498">
      <w:pPr>
        <w:pStyle w:val="ConsPlusNormal0"/>
        <w:ind w:firstLine="540"/>
        <w:jc w:val="both"/>
      </w:pPr>
      <w: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w:t>
      </w:r>
      <w:proofErr w:type="gramStart"/>
      <w:r>
        <w:t>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(далее - сеть Интернет), а также в иных доступных местах на территории медицинской организации.</w:t>
      </w:r>
      <w:proofErr w:type="gramEnd"/>
    </w:p>
    <w:p w:rsidR="009340B9" w:rsidRDefault="001C4910" w:rsidP="00D83498">
      <w:pPr>
        <w:pStyle w:val="ConsPlusNormal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9340B9" w:rsidRDefault="001C4910" w:rsidP="00D83498">
      <w:pPr>
        <w:pStyle w:val="ConsPlusNormal0"/>
        <w:ind w:firstLine="540"/>
        <w:jc w:val="both"/>
      </w:pPr>
      <w:r>
        <w:t xml:space="preserve">Министерство здравоохранения Самарской области, а также страховые медицинские организации, в которых застрахованы указанные лица, и территориальный фонд ОМС Самарской области осуществляют контроль доступности </w:t>
      </w:r>
      <w:r>
        <w:lastRenderedPageBreak/>
        <w:t>оказания медицинской помощи инвалидам медицинскими организациями.</w:t>
      </w:r>
    </w:p>
    <w:p w:rsidR="009340B9" w:rsidRDefault="009340B9" w:rsidP="00D83498">
      <w:pPr>
        <w:pStyle w:val="ConsPlusNormal0"/>
        <w:jc w:val="both"/>
      </w:pPr>
    </w:p>
    <w:p w:rsidR="009340B9" w:rsidRDefault="001C4910" w:rsidP="00D83498">
      <w:pPr>
        <w:pStyle w:val="ConsPlusTitle0"/>
        <w:jc w:val="center"/>
        <w:outlineLvl w:val="2"/>
      </w:pPr>
      <w:r>
        <w:t>3. Первичная медико-санитарная помощь</w:t>
      </w:r>
    </w:p>
    <w:p w:rsidR="009340B9" w:rsidRDefault="009340B9" w:rsidP="00D83498">
      <w:pPr>
        <w:pStyle w:val="ConsPlusNormal0"/>
        <w:jc w:val="both"/>
      </w:pPr>
    </w:p>
    <w:p w:rsidR="009340B9" w:rsidRDefault="001C4910" w:rsidP="00D83498">
      <w:pPr>
        <w:pStyle w:val="ConsPlusNormal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9340B9" w:rsidRDefault="001C4910" w:rsidP="00D83498">
      <w:pPr>
        <w:pStyle w:val="ConsPlusNormal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9340B9" w:rsidRDefault="001C4910" w:rsidP="00D83498">
      <w:pPr>
        <w:pStyle w:val="ConsPlusNormal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9340B9" w:rsidRDefault="001C4910" w:rsidP="00D83498">
      <w:pPr>
        <w:pStyle w:val="ConsPlusNormal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9340B9" w:rsidRDefault="001C4910" w:rsidP="00D83498">
      <w:pPr>
        <w:pStyle w:val="ConsPlusNormal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(далее соответственно - прикрепившееся лицо, прикрепленное население), не чаще чем один раз в год (за исключением случаев изменения места жительства или места пребывания гражданина).</w:t>
      </w:r>
    </w:p>
    <w:p w:rsidR="009340B9" w:rsidRDefault="001C4910" w:rsidP="00D83498">
      <w:pPr>
        <w:pStyle w:val="ConsPlusNormal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9340B9" w:rsidRDefault="009340B9" w:rsidP="00D83498">
      <w:pPr>
        <w:pStyle w:val="ConsPlusNormal0"/>
        <w:jc w:val="both"/>
      </w:pPr>
    </w:p>
    <w:p w:rsidR="00D83498" w:rsidRPr="00FE15D7" w:rsidRDefault="00D83498">
      <w:pPr>
        <w:rPr>
          <w:rFonts w:ascii="Arial" w:hAnsi="Arial" w:cs="Arial"/>
          <w:b/>
          <w:sz w:val="24"/>
        </w:rPr>
      </w:pPr>
      <w:r w:rsidRPr="00FE15D7">
        <w:br w:type="page"/>
      </w:r>
    </w:p>
    <w:p w:rsidR="009340B9" w:rsidRDefault="001C4910" w:rsidP="00D83498">
      <w:pPr>
        <w:pStyle w:val="ConsPlusTitle0"/>
        <w:jc w:val="center"/>
        <w:outlineLvl w:val="2"/>
      </w:pPr>
      <w:r>
        <w:lastRenderedPageBreak/>
        <w:t xml:space="preserve">4. </w:t>
      </w:r>
      <w:proofErr w:type="gramStart"/>
      <w:r>
        <w:t>Специализированная</w:t>
      </w:r>
      <w:proofErr w:type="gramEnd"/>
      <w:r>
        <w:t>, в том числе высокотехнологичная,</w:t>
      </w:r>
    </w:p>
    <w:p w:rsidR="009340B9" w:rsidRDefault="001C4910" w:rsidP="00D83498">
      <w:pPr>
        <w:pStyle w:val="ConsPlusTitle0"/>
        <w:jc w:val="center"/>
      </w:pPr>
      <w:r>
        <w:t>медицинская помощь</w:t>
      </w:r>
    </w:p>
    <w:p w:rsidR="009340B9" w:rsidRDefault="009340B9" w:rsidP="00D83498">
      <w:pPr>
        <w:pStyle w:val="ConsPlusNormal0"/>
        <w:jc w:val="both"/>
      </w:pPr>
    </w:p>
    <w:p w:rsidR="009340B9" w:rsidRDefault="001C4910" w:rsidP="00D83498">
      <w:pPr>
        <w:pStyle w:val="ConsPlusNormal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9340B9" w:rsidRDefault="001C4910" w:rsidP="00D83498">
      <w:pPr>
        <w:pStyle w:val="ConsPlusNormal0"/>
        <w:ind w:firstLine="540"/>
        <w:jc w:val="both"/>
      </w:pPr>
      <w:proofErr w:type="gramStart"/>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9340B9" w:rsidRDefault="001C4910" w:rsidP="00D83498">
      <w:pPr>
        <w:pStyle w:val="ConsPlusNormal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w:t>
      </w:r>
      <w:r w:rsidRPr="00FE15D7">
        <w:t>с перечнем</w:t>
      </w:r>
      <w:r>
        <w:t xml:space="preserve"> видов высокотехнологичной медицинской помощи, </w:t>
      </w:r>
      <w:proofErr w:type="gramStart"/>
      <w:r>
        <w:t>содержащим</w:t>
      </w:r>
      <w:proofErr w:type="gramEnd"/>
      <w:r>
        <w:t xml:space="preserve">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согласно </w:t>
      </w:r>
      <w:hyperlink w:anchor="P11221" w:tooltip="ПЕРЕЧЕНЬ">
        <w:r>
          <w:rPr>
            <w:color w:val="0000FF"/>
          </w:rPr>
          <w:t>приложению 1</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29.12.2025 N 2188 (далее - Федеральная программа).</w:t>
      </w:r>
    </w:p>
    <w:p w:rsidR="009340B9" w:rsidRDefault="001C4910" w:rsidP="00D83498">
      <w:pPr>
        <w:pStyle w:val="ConsPlusNormal0"/>
        <w:ind w:firstLine="540"/>
        <w:jc w:val="both"/>
      </w:pPr>
      <w:r>
        <w:t>Перечень видов высокотехнологичной медицинской помощи состоит из трех разделов:</w:t>
      </w:r>
    </w:p>
    <w:p w:rsidR="009340B9" w:rsidRDefault="001C4910" w:rsidP="00D83498">
      <w:pPr>
        <w:pStyle w:val="ConsPlusNormal0"/>
        <w:ind w:firstLine="540"/>
        <w:jc w:val="both"/>
      </w:pPr>
      <w:r>
        <w:t xml:space="preserve">раздел I "Перечень видов высокотехнологичной медицинской помощи, включенных в базовую программу ОМС, финансовое обеспечение которых осуществляется за счет субвенции из бюджета Федерального фонда обязательного </w:t>
      </w:r>
      <w:r>
        <w:lastRenderedPageBreak/>
        <w:t xml:space="preserve">медицинского страхования бюджетам территориальных фондов обязательного медицинского страхования, бюджетных ассигнований из бюджета Федерального фонда обязательного медицинского страхования медицинским организациям, функции и полномочия </w:t>
      </w:r>
      <w:proofErr w:type="gramStart"/>
      <w:r>
        <w:t>учредителей</w:t>
      </w:r>
      <w:proofErr w:type="gramEnd"/>
      <w:r>
        <w:t xml:space="preserve"> в отношении которых осуществляют Правительство Российской Федерации или федеральные органы исполнительной власти" (далее - раздел I);</w:t>
      </w:r>
    </w:p>
    <w:p w:rsidR="009340B9" w:rsidRDefault="001C4910" w:rsidP="00D83498">
      <w:pPr>
        <w:pStyle w:val="ConsPlusNormal0"/>
        <w:ind w:firstLine="540"/>
        <w:jc w:val="both"/>
      </w:pPr>
      <w:proofErr w:type="gramStart"/>
      <w:r>
        <w:t xml:space="preserve">раздел II "Перечень видов высокотехнологичной медицинской помощи, не включенных в базовую программу ОМС,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w:t>
      </w:r>
      <w:proofErr w:type="spellStart"/>
      <w:r>
        <w:t>софинансирование</w:t>
      </w:r>
      <w:proofErr w:type="spellEnd"/>
      <w:r>
        <w:t xml:space="preserve"> расходов, возникающих при оказании гражданам Российской Федерации высокотехнологичной медицинской помощи</w:t>
      </w:r>
      <w:proofErr w:type="gramEnd"/>
      <w:r>
        <w:t>, и бюджетных ассигнований бюджетов субъектов Российской Федерации" (далее - раздел II);</w:t>
      </w:r>
    </w:p>
    <w:p w:rsidR="009340B9" w:rsidRDefault="001C4910" w:rsidP="00D83498">
      <w:pPr>
        <w:pStyle w:val="ConsPlusNormal0"/>
        <w:ind w:firstLine="540"/>
        <w:jc w:val="both"/>
      </w:pPr>
      <w:r>
        <w:t xml:space="preserve">раздел III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гематологии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w:t>
      </w:r>
      <w:proofErr w:type="gramStart"/>
      <w:r>
        <w:t>учредителей</w:t>
      </w:r>
      <w:proofErr w:type="gramEnd"/>
      <w:r>
        <w:t xml:space="preserve"> в отношении которых осуществляют Правительство Российской Федерации или федеральные органы исполнительной власти" (далее - раздел III).</w:t>
      </w:r>
    </w:p>
    <w:p w:rsidR="009340B9" w:rsidRDefault="001C4910" w:rsidP="00D83498">
      <w:pPr>
        <w:pStyle w:val="ConsPlusNormal0"/>
        <w:ind w:firstLine="540"/>
        <w:jc w:val="both"/>
      </w:pPr>
      <w:r>
        <w:t>Высокотехнологичная медицинская помощь по разделам I и II оказывается в рамках Программы, по разделу III - в рамках Федеральной программы.</w:t>
      </w:r>
    </w:p>
    <w:p w:rsidR="009340B9" w:rsidRDefault="001C4910" w:rsidP="00D83498">
      <w:pPr>
        <w:pStyle w:val="ConsPlusNormal0"/>
        <w:ind w:firstLine="540"/>
        <w:jc w:val="both"/>
      </w:pPr>
      <w: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w:t>
      </w:r>
      <w:r>
        <w:lastRenderedPageBreak/>
        <w:t>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9340B9" w:rsidRDefault="001C4910" w:rsidP="00D83498">
      <w:pPr>
        <w:pStyle w:val="ConsPlusNormal0"/>
        <w:ind w:firstLine="540"/>
        <w:jc w:val="both"/>
      </w:pPr>
      <w:proofErr w:type="gramStart"/>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w:t>
      </w:r>
      <w:proofErr w:type="gramEnd"/>
      <w:r>
        <w:t xml:space="preserve"> посредством единой государственной информационной системы в сфере здравоохранения (далее - ЕГИСЗ) и (или) государственной информационной системы Самарской области "Единая медицинская информационно-аналитическая система" (далее - ГИС СО ЕМИАС), для организации ему диспансерного наблюдения и медицинской реабилитации при необходимости.</w:t>
      </w:r>
    </w:p>
    <w:p w:rsidR="009340B9" w:rsidRDefault="001C4910" w:rsidP="00D83498">
      <w:pPr>
        <w:pStyle w:val="ConsPlusNormal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9340B9" w:rsidRDefault="001C4910" w:rsidP="00D83498">
      <w:pPr>
        <w:pStyle w:val="ConsPlusNormal0"/>
        <w:ind w:firstLine="540"/>
        <w:jc w:val="both"/>
      </w:pPr>
      <w:proofErr w:type="gramStart"/>
      <w:r>
        <w:t>В целях оказания специализированной медицинской помощи в рамках Территориальной программы ОМС застрахованным по ОМС лицам (далее - застрахованные лица) комиссия по разработке Территориальной программы ОМС (далее -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w:t>
      </w:r>
      <w:proofErr w:type="gramEnd"/>
      <w:r>
        <w:t xml:space="preserve">,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w:t>
      </w:r>
      <w:r>
        <w:lastRenderedPageBreak/>
        <w:t>высокотехнологичной, медицинской помощи.</w:t>
      </w:r>
    </w:p>
    <w:p w:rsidR="009340B9" w:rsidRDefault="001C4910" w:rsidP="00D83498">
      <w:pPr>
        <w:pStyle w:val="ConsPlusNormal0"/>
        <w:ind w:firstLine="540"/>
        <w:jc w:val="both"/>
      </w:pPr>
      <w:r>
        <w:t xml:space="preserve">Министерство здравоохранения Самарской области осуществляет ведомственный </w:t>
      </w:r>
      <w:proofErr w:type="gramStart"/>
      <w:r>
        <w:t>контроль за</w:t>
      </w:r>
      <w:proofErr w:type="gramEnd"/>
      <w:r>
        <w:t xml:space="preserve">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9340B9" w:rsidRDefault="001C4910" w:rsidP="00D83498">
      <w:pPr>
        <w:pStyle w:val="ConsPlusNormal0"/>
        <w:ind w:firstLine="540"/>
        <w:jc w:val="both"/>
      </w:pPr>
      <w:proofErr w:type="gramStart"/>
      <w:r>
        <w:t>Расходование средств ОМС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w:t>
      </w:r>
      <w:proofErr w:type="gramEnd"/>
      <w:r>
        <w:t xml:space="preserve"> расходов, непосредственно связанных с оказанием медицинской помощи пациентам в стационаре).</w:t>
      </w:r>
    </w:p>
    <w:p w:rsidR="009340B9" w:rsidRDefault="001C4910" w:rsidP="00D83498">
      <w:pPr>
        <w:pStyle w:val="ConsPlusNormal0"/>
        <w:ind w:firstLine="540"/>
        <w:jc w:val="both"/>
      </w:pPr>
      <w:r>
        <w:t>Финансовое обеспечение содержания неиспользуемого коечного фонда не может осуществляться за счет средств ОМС.</w:t>
      </w:r>
    </w:p>
    <w:p w:rsidR="009340B9" w:rsidRDefault="009340B9" w:rsidP="00D83498">
      <w:pPr>
        <w:pStyle w:val="ConsPlusNormal0"/>
        <w:jc w:val="both"/>
      </w:pPr>
    </w:p>
    <w:p w:rsidR="009340B9" w:rsidRDefault="001C4910" w:rsidP="00D83498">
      <w:pPr>
        <w:pStyle w:val="ConsPlusTitle0"/>
        <w:jc w:val="center"/>
        <w:outlineLvl w:val="2"/>
      </w:pPr>
      <w:r>
        <w:t xml:space="preserve">5. </w:t>
      </w:r>
      <w:proofErr w:type="gramStart"/>
      <w:r>
        <w:t>Скорая</w:t>
      </w:r>
      <w:proofErr w:type="gramEnd"/>
      <w:r>
        <w:t>, в том числе скорая специализированная,</w:t>
      </w:r>
    </w:p>
    <w:p w:rsidR="009340B9" w:rsidRDefault="001C4910" w:rsidP="00D83498">
      <w:pPr>
        <w:pStyle w:val="ConsPlusTitle0"/>
        <w:jc w:val="center"/>
      </w:pPr>
      <w:r>
        <w:t>медицинская помощь</w:t>
      </w:r>
    </w:p>
    <w:p w:rsidR="009340B9" w:rsidRDefault="009340B9" w:rsidP="00D83498">
      <w:pPr>
        <w:pStyle w:val="ConsPlusNormal0"/>
        <w:jc w:val="both"/>
      </w:pPr>
    </w:p>
    <w:p w:rsidR="009340B9" w:rsidRDefault="001C4910" w:rsidP="00D83498">
      <w:pPr>
        <w:pStyle w:val="ConsPlusNormal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9340B9" w:rsidRDefault="001C4910" w:rsidP="00D83498">
      <w:pPr>
        <w:pStyle w:val="ConsPlusNormal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9340B9" w:rsidRDefault="001C4910" w:rsidP="00D83498">
      <w:pPr>
        <w:pStyle w:val="ConsPlusNormal0"/>
        <w:ind w:firstLine="540"/>
        <w:jc w:val="both"/>
      </w:pPr>
      <w:proofErr w:type="gramStart"/>
      <w: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w:t>
      </w:r>
      <w:r>
        <w:lastRenderedPageBreak/>
        <w:t>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w:t>
      </w:r>
      <w:proofErr w:type="gramEnd"/>
      <w:r>
        <w:t xml:space="preserve"> ситуаций и стихийных бедствий).</w:t>
      </w:r>
    </w:p>
    <w:p w:rsidR="009340B9" w:rsidRDefault="001C4910" w:rsidP="00D83498">
      <w:pPr>
        <w:pStyle w:val="ConsPlusNormal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9340B9" w:rsidRDefault="001C4910" w:rsidP="00D83498">
      <w:pPr>
        <w:pStyle w:val="ConsPlusNormal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областного бюджета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9340B9" w:rsidRDefault="001C4910" w:rsidP="00D83498">
      <w:pPr>
        <w:pStyle w:val="ConsPlusNormal0"/>
        <w:ind w:firstLine="540"/>
        <w:jc w:val="both"/>
      </w:pPr>
      <w:proofErr w:type="gramStart"/>
      <w:r>
        <w:t>Министерство здравоохранения Самарской области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roofErr w:type="gramEnd"/>
    </w:p>
    <w:p w:rsidR="009340B9" w:rsidRDefault="001C4910" w:rsidP="00D83498">
      <w:pPr>
        <w:pStyle w:val="ConsPlusNormal0"/>
        <w:ind w:firstLine="540"/>
        <w:jc w:val="both"/>
      </w:pPr>
      <w:r>
        <w:t xml:space="preserve">Финансовое обеспечение скорой медицинской помощи осуществляется с учетом положений </w:t>
      </w:r>
      <w:r w:rsidRPr="00FE15D7">
        <w:t>пункта 3 статьи 8</w:t>
      </w:r>
      <w:r>
        <w:t xml:space="preserve"> Федерального закона "Об обязательном медицинском страховании в Российской Федерации".</w:t>
      </w:r>
    </w:p>
    <w:p w:rsidR="009340B9" w:rsidRDefault="009340B9" w:rsidP="00D83498">
      <w:pPr>
        <w:pStyle w:val="ConsPlusNormal0"/>
        <w:jc w:val="both"/>
      </w:pPr>
    </w:p>
    <w:p w:rsidR="009340B9" w:rsidRDefault="001C4910" w:rsidP="00D83498">
      <w:pPr>
        <w:pStyle w:val="ConsPlusTitle0"/>
        <w:jc w:val="center"/>
        <w:outlineLvl w:val="2"/>
      </w:pPr>
      <w:r>
        <w:t>6. Медицинская реабилитация</w:t>
      </w:r>
    </w:p>
    <w:p w:rsidR="009340B9" w:rsidRDefault="009340B9" w:rsidP="00D83498">
      <w:pPr>
        <w:pStyle w:val="ConsPlusNormal0"/>
        <w:jc w:val="both"/>
      </w:pPr>
    </w:p>
    <w:p w:rsidR="009340B9" w:rsidRDefault="001C4910" w:rsidP="00D83498">
      <w:pPr>
        <w:pStyle w:val="ConsPlusNormal0"/>
        <w:ind w:firstLine="540"/>
        <w:jc w:val="both"/>
      </w:pPr>
      <w: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w:t>
      </w:r>
      <w:r>
        <w:lastRenderedPageBreak/>
        <w:t xml:space="preserve">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w:t>
      </w:r>
      <w:proofErr w:type="gramStart"/>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w:t>
      </w:r>
      <w:proofErr w:type="gramEnd"/>
      <w:r>
        <w:t xml:space="preserve"> реабилитация на дому).</w:t>
      </w:r>
    </w:p>
    <w:p w:rsidR="009340B9" w:rsidRDefault="001C4910" w:rsidP="00D83498">
      <w:pPr>
        <w:pStyle w:val="ConsPlusNormal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9340B9" w:rsidRDefault="001C4910" w:rsidP="00D83498">
      <w:pPr>
        <w:pStyle w:val="ConsPlusNormal0"/>
        <w:ind w:firstLine="540"/>
        <w:jc w:val="both"/>
      </w:pPr>
      <w:proofErr w:type="gramStart"/>
      <w: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установлены </w:t>
      </w:r>
      <w:hyperlink r:id="rId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приказом</w:t>
        </w:r>
      </w:hyperlink>
      <w:r>
        <w:t xml:space="preserve"> Министерства здравоохранения Российской Федерации от 28.02.2023 N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w:t>
      </w:r>
      <w:proofErr w:type="gramEnd"/>
      <w:r>
        <w:t xml:space="preserve"> и порядка оплаты медицинской реабилитации на дому".</w:t>
      </w:r>
    </w:p>
    <w:p w:rsidR="009340B9" w:rsidRDefault="001C4910" w:rsidP="00D83498">
      <w:pPr>
        <w:pStyle w:val="ConsPlusNormal0"/>
        <w:ind w:firstLine="540"/>
        <w:jc w:val="both"/>
      </w:pPr>
      <w:r>
        <w:t xml:space="preserve">Медицинская реабилитация граждан на всех этапах осуществляется </w:t>
      </w:r>
      <w:proofErr w:type="spellStart"/>
      <w:r>
        <w:t>мультидисциплинарной</w:t>
      </w:r>
      <w:proofErr w:type="spellEnd"/>
      <w:r>
        <w:t xml:space="preserve">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rsidR="009340B9" w:rsidRDefault="001C4910" w:rsidP="00D83498">
      <w:pPr>
        <w:pStyle w:val="ConsPlusNormal0"/>
        <w:ind w:firstLine="540"/>
        <w:jc w:val="both"/>
      </w:pPr>
      <w:proofErr w:type="gramStart"/>
      <w:r>
        <w:t xml:space="preserve">Оказание медицинской помощи по профилю "медицинская реабилитация", в том числе маршрутизация пациентов, на территории Самарской области осуществляется в соответствии с приказами Министерства здравоохранения Российской </w:t>
      </w:r>
      <w:r>
        <w:lastRenderedPageBreak/>
        <w:t xml:space="preserve">Федерации от 31.07.2020 </w:t>
      </w:r>
      <w:r w:rsidRPr="00FE15D7">
        <w:t>N 788н "Об утверждении Порядка организации медицинской реабилитации взрослых" и от 23.10.2019 N 878н "Об утверждении</w:t>
      </w:r>
      <w:r>
        <w:t xml:space="preserve"> Порядка организации медицинской реабилитации детей", приказами министерства здравоохранения Самарской области.</w:t>
      </w:r>
      <w:proofErr w:type="gramEnd"/>
    </w:p>
    <w:p w:rsidR="009340B9" w:rsidRDefault="001C4910" w:rsidP="00D83498">
      <w:pPr>
        <w:pStyle w:val="ConsPlusNormal0"/>
        <w:ind w:firstLine="540"/>
        <w:jc w:val="both"/>
      </w:pPr>
      <w:r>
        <w:t>Первый этап медицинской реабилитации осуществляется в структурных подразделениях медицинских организаций, оказывающих специализированную, в том числе высокотехнологичную, медицинскую помощь в стационарных условиях.</w:t>
      </w:r>
    </w:p>
    <w:p w:rsidR="009340B9" w:rsidRDefault="001C4910" w:rsidP="00D83498">
      <w:pPr>
        <w:pStyle w:val="ConsPlusNormal0"/>
        <w:ind w:firstLine="540"/>
        <w:jc w:val="both"/>
      </w:pPr>
      <w:r>
        <w:t>Второй этап медицинской реабилитации для пациентов из числа взрослых и детей,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отделениях медицинской реабилитации, созданных в медицинских организациях. Для детей проведение второго этапа медицинской реабилитации может также осуществляться в условиях дневного стационара в отделениях медицинской реабилитации медицинских организаций, оказывающих специализированную медицинскую помощь.</w:t>
      </w:r>
    </w:p>
    <w:p w:rsidR="009340B9" w:rsidRDefault="001C4910" w:rsidP="00D83498">
      <w:pPr>
        <w:pStyle w:val="ConsPlusNormal0"/>
        <w:ind w:firstLine="540"/>
        <w:jc w:val="both"/>
      </w:pPr>
      <w: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w:t>
      </w:r>
    </w:p>
    <w:p w:rsidR="009340B9" w:rsidRDefault="001C4910" w:rsidP="00D83498">
      <w:pPr>
        <w:pStyle w:val="ConsPlusNormal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ОМС и (или)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rsidR="009340B9" w:rsidRDefault="001C4910" w:rsidP="00D83498">
      <w:pPr>
        <w:pStyle w:val="ConsPlusNormal0"/>
        <w:ind w:firstLine="540"/>
        <w:jc w:val="both"/>
      </w:pPr>
      <w:proofErr w:type="gramStart"/>
      <w: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w:t>
      </w:r>
      <w:r>
        <w:lastRenderedPageBreak/>
        <w:t>рекомендуемых мероприятий по медицинской реабилитации.</w:t>
      </w:r>
      <w:proofErr w:type="gramEnd"/>
    </w:p>
    <w:p w:rsidR="009340B9" w:rsidRDefault="001C4910" w:rsidP="00D83498">
      <w:pPr>
        <w:pStyle w:val="ConsPlusNormal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w:t>
      </w:r>
      <w:proofErr w:type="gramStart"/>
      <w:r>
        <w:t>и</w:t>
      </w:r>
      <w:proofErr w:type="gramEnd"/>
      <w:r>
        <w:t xml:space="preserve">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9340B9" w:rsidRDefault="001C4910" w:rsidP="00D83498">
      <w:pPr>
        <w:pStyle w:val="ConsPlusNormal0"/>
        <w:ind w:firstLine="540"/>
        <w:jc w:val="both"/>
      </w:pPr>
      <w:proofErr w:type="gramStart"/>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roofErr w:type="gramEnd"/>
    </w:p>
    <w:p w:rsidR="009340B9" w:rsidRDefault="001C4910" w:rsidP="00D83498">
      <w:pPr>
        <w:pStyle w:val="ConsPlusNormal0"/>
        <w:ind w:firstLine="540"/>
        <w:jc w:val="both"/>
      </w:pPr>
      <w:proofErr w:type="gramStart"/>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w:t>
      </w:r>
      <w:proofErr w:type="gramEnd"/>
      <w:r>
        <w:t xml:space="preserve"> том числе с использованием дистанционных (телемедицинских) технологий (</w:t>
      </w:r>
      <w:proofErr w:type="spellStart"/>
      <w:r>
        <w:t>видеоплатформ</w:t>
      </w:r>
      <w:proofErr w:type="spellEnd"/>
      <w:r>
        <w:t>,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9340B9" w:rsidRDefault="001C4910" w:rsidP="00D83498">
      <w:pPr>
        <w:pStyle w:val="ConsPlusNormal0"/>
        <w:ind w:firstLine="540"/>
        <w:jc w:val="both"/>
      </w:pPr>
      <w:r>
        <w:t>Организационно-методическая помощь и поддержка медицинских организаций Самарской области, проводящих медицинскую реабилитацию, осуществляются федеральными медицинскими организациями, определенными для этих целей Министерством здравоохранения Российской Федерации.</w:t>
      </w:r>
    </w:p>
    <w:p w:rsidR="009340B9" w:rsidRDefault="001C4910" w:rsidP="00D83498">
      <w:pPr>
        <w:pStyle w:val="ConsPlusNormal0"/>
        <w:ind w:firstLine="540"/>
        <w:jc w:val="both"/>
      </w:pPr>
      <w:r>
        <w:t xml:space="preserve">Федеральный фонд ОМС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w:t>
      </w:r>
      <w:proofErr w:type="spellStart"/>
      <w:r>
        <w:t>этапности</w:t>
      </w:r>
      <w:proofErr w:type="spellEnd"/>
      <w:r>
        <w:t xml:space="preserve">, в том числе случаев </w:t>
      </w:r>
      <w:r>
        <w:lastRenderedPageBreak/>
        <w:t>оказания медицинской реабилитации ветеранам боевых действий.</w:t>
      </w:r>
    </w:p>
    <w:p w:rsidR="009340B9" w:rsidRDefault="009340B9" w:rsidP="00D83498">
      <w:pPr>
        <w:pStyle w:val="ConsPlusNormal0"/>
        <w:jc w:val="both"/>
      </w:pPr>
    </w:p>
    <w:p w:rsidR="009340B9" w:rsidRDefault="001C4910" w:rsidP="00D83498">
      <w:pPr>
        <w:pStyle w:val="ConsPlusTitle0"/>
        <w:jc w:val="center"/>
        <w:outlineLvl w:val="2"/>
      </w:pPr>
      <w:r>
        <w:t>7. Паллиативная медицинская помощь</w:t>
      </w:r>
    </w:p>
    <w:p w:rsidR="009340B9" w:rsidRDefault="009340B9" w:rsidP="00D83498">
      <w:pPr>
        <w:pStyle w:val="ConsPlusNormal0"/>
        <w:jc w:val="both"/>
      </w:pPr>
    </w:p>
    <w:p w:rsidR="009340B9" w:rsidRDefault="001C4910" w:rsidP="00D83498">
      <w:pPr>
        <w:pStyle w:val="ConsPlusNormal0"/>
        <w:ind w:firstLine="540"/>
        <w:jc w:val="both"/>
      </w:pPr>
      <w: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w:t>
      </w:r>
      <w:proofErr w:type="gramStart"/>
      <w:r>
        <w:t>обучение по оказанию</w:t>
      </w:r>
      <w:proofErr w:type="gramEnd"/>
      <w:r>
        <w:t xml:space="preserve"> такой помощи.</w:t>
      </w:r>
    </w:p>
    <w:p w:rsidR="009340B9" w:rsidRDefault="001C4910" w:rsidP="00D83498">
      <w:pPr>
        <w:pStyle w:val="ConsPlusNormal0"/>
        <w:ind w:firstLine="540"/>
        <w:jc w:val="both"/>
      </w:pPr>
      <w:proofErr w:type="gramStart"/>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w:t>
      </w:r>
      <w:r w:rsidRPr="00FE15D7">
        <w:t>в части 2 статьи 6</w:t>
      </w:r>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w:t>
      </w:r>
      <w:proofErr w:type="gramEnd"/>
      <w:r>
        <w:t xml:space="preserve">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9340B9" w:rsidRDefault="001C4910" w:rsidP="00D83498">
      <w:pPr>
        <w:pStyle w:val="ConsPlusNormal0"/>
        <w:ind w:firstLine="540"/>
        <w:jc w:val="both"/>
      </w:pPr>
      <w:proofErr w:type="gramStart"/>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w:t>
      </w:r>
      <w:proofErr w:type="gramEnd"/>
      <w:r>
        <w:t xml:space="preserve"> специализированную медицинскую помощь.</w:t>
      </w:r>
    </w:p>
    <w:p w:rsidR="009340B9" w:rsidRDefault="001C4910" w:rsidP="00D83498">
      <w:pPr>
        <w:pStyle w:val="ConsPlusNormal0"/>
        <w:ind w:firstLine="540"/>
        <w:jc w:val="both"/>
      </w:pPr>
      <w:proofErr w:type="gramStart"/>
      <w: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w:t>
      </w:r>
      <w:r>
        <w:lastRenderedPageBreak/>
        <w:t>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w:t>
      </w:r>
      <w:proofErr w:type="gramEnd"/>
      <w:r>
        <w:t xml:space="preserve">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Самарской области.</w:t>
      </w:r>
    </w:p>
    <w:p w:rsidR="009340B9" w:rsidRDefault="001C4910" w:rsidP="00D83498">
      <w:pPr>
        <w:pStyle w:val="ConsPlusNormal0"/>
        <w:ind w:firstLine="540"/>
        <w:jc w:val="both"/>
      </w:pPr>
      <w:proofErr w:type="gramStart"/>
      <w:r>
        <w:t>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roofErr w:type="gramEnd"/>
    </w:p>
    <w:p w:rsidR="009340B9" w:rsidRDefault="001C4910" w:rsidP="00D83498">
      <w:pPr>
        <w:pStyle w:val="ConsPlusNormal0"/>
        <w:ind w:firstLine="540"/>
        <w:jc w:val="both"/>
      </w:pPr>
      <w:r>
        <w:t>Передача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согласно порядку, установленному Министерством здравоохранения Российской Федерации.</w:t>
      </w:r>
    </w:p>
    <w:p w:rsidR="009340B9" w:rsidRDefault="001C4910" w:rsidP="00D83498">
      <w:pPr>
        <w:pStyle w:val="ConsPlusNormal0"/>
        <w:ind w:firstLine="540"/>
        <w:jc w:val="both"/>
      </w:pPr>
      <w:proofErr w:type="gramStart"/>
      <w: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w:t>
      </w:r>
      <w:proofErr w:type="spellStart"/>
      <w:r>
        <w:t>неинвазивных</w:t>
      </w:r>
      <w:proofErr w:type="spellEnd"/>
      <w:r>
        <w:t xml:space="preserve"> </w:t>
      </w:r>
      <w:r>
        <w:lastRenderedPageBreak/>
        <w:t>лекарственных формах, в том числе применяемых у детей.</w:t>
      </w:r>
      <w:proofErr w:type="gramEnd"/>
    </w:p>
    <w:p w:rsidR="009340B9" w:rsidRDefault="001C4910" w:rsidP="00D83498">
      <w:pPr>
        <w:pStyle w:val="ConsPlusNormal0"/>
        <w:ind w:firstLine="540"/>
        <w:jc w:val="both"/>
      </w:pPr>
      <w:r>
        <w:t xml:space="preserve">Мероприятия по развитию паллиативной медицинской помощи осуществляются в рамках государственной </w:t>
      </w:r>
      <w:r w:rsidRPr="00FE15D7">
        <w:t>программы Самарской области "Развитие здравоохранения в Самарской области", утвержденной постановлением Правительства Самарской области от 27.11.2013 N 674, и постановления</w:t>
      </w:r>
      <w:r>
        <w:t xml:space="preserve"> Правительства Самарской области от 25.12.2023 N 1099 "Об установлении отдельных расходных обязательств Самарской области".</w:t>
      </w:r>
    </w:p>
    <w:p w:rsidR="009340B9" w:rsidRDefault="009340B9" w:rsidP="00D83498">
      <w:pPr>
        <w:pStyle w:val="ConsPlusNormal0"/>
        <w:jc w:val="both"/>
      </w:pPr>
    </w:p>
    <w:p w:rsidR="009340B9" w:rsidRDefault="001C4910" w:rsidP="00D83498">
      <w:pPr>
        <w:pStyle w:val="ConsPlusTitle0"/>
        <w:jc w:val="center"/>
        <w:outlineLvl w:val="2"/>
      </w:pPr>
      <w:r>
        <w:t xml:space="preserve">8. Медицинская помощь гражданам, находящимся в </w:t>
      </w:r>
      <w:proofErr w:type="gramStart"/>
      <w:r>
        <w:t>стационарных</w:t>
      </w:r>
      <w:proofErr w:type="gramEnd"/>
    </w:p>
    <w:p w:rsidR="009340B9" w:rsidRDefault="001C4910" w:rsidP="00D83498">
      <w:pPr>
        <w:pStyle w:val="ConsPlusTitle0"/>
        <w:jc w:val="center"/>
      </w:pPr>
      <w:proofErr w:type="gramStart"/>
      <w:r>
        <w:t>организациях</w:t>
      </w:r>
      <w:proofErr w:type="gramEnd"/>
      <w:r>
        <w:t xml:space="preserve"> социального обслуживания</w:t>
      </w:r>
    </w:p>
    <w:p w:rsidR="009340B9" w:rsidRDefault="009340B9" w:rsidP="00D83498">
      <w:pPr>
        <w:pStyle w:val="ConsPlusNormal0"/>
        <w:jc w:val="both"/>
      </w:pPr>
    </w:p>
    <w:p w:rsidR="009340B9" w:rsidRDefault="001C4910" w:rsidP="00D83498">
      <w:pPr>
        <w:pStyle w:val="ConsPlusNormal0"/>
        <w:ind w:firstLine="540"/>
        <w:jc w:val="both"/>
      </w:pPr>
      <w:r>
        <w:t>Оказание гражданам, находящимся в стационарных организациях социального обслуживания, медицинской помощи осуществляется во взаимодействии стационарных организаций социального обслуживания с медицинскими организациями, к которым данные граждане прикреплены для медицинского обслуживания, в соответствии с соглашением о сотрудничестве, заключаемым между министерством здравоохранения Самарской области и министерством социально-демографической и семейной политики Самарской области (далее - Соглашение).</w:t>
      </w:r>
    </w:p>
    <w:p w:rsidR="009340B9" w:rsidRDefault="001C4910" w:rsidP="00D83498">
      <w:pPr>
        <w:pStyle w:val="ConsPlusNormal0"/>
        <w:ind w:firstLine="540"/>
        <w:jc w:val="both"/>
      </w:pPr>
      <w:proofErr w:type="gramStart"/>
      <w:r>
        <w:t>В отношении лиц, находящихся в стационарных организациях социального обслуживания, в рамках базовой программы ОМС с привлечением медицинских организаций, к которым граждане прикреплены для медицинского обслуживания,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roofErr w:type="gramEnd"/>
    </w:p>
    <w:p w:rsidR="009340B9" w:rsidRDefault="001C4910" w:rsidP="00D83498">
      <w:pPr>
        <w:pStyle w:val="ConsPlusNormal0"/>
        <w:ind w:firstLine="540"/>
        <w:jc w:val="both"/>
      </w:pPr>
      <w:proofErr w:type="gramStart"/>
      <w:r>
        <w:t xml:space="preserve">Контроль за полнотой и результатами проведения диспансеризации и диспансерного наблюдения осуществляют министерство здравоохранения Самарской области, страховые медицинские организации, в которых застрахованы по ОМС лица, находящиеся в стационарных организациях социального обслуживания, территориальный фонд ОМС Самарской </w:t>
      </w:r>
      <w:r>
        <w:lastRenderedPageBreak/>
        <w:t>области, а также в рамках Соглашения - министерство социально-демографической и семейной политики Самарской области.</w:t>
      </w:r>
      <w:proofErr w:type="gramEnd"/>
    </w:p>
    <w:p w:rsidR="009340B9" w:rsidRDefault="001C4910" w:rsidP="00D83498">
      <w:pPr>
        <w:pStyle w:val="ConsPlusNormal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9340B9" w:rsidRDefault="009340B9" w:rsidP="00D83498">
      <w:pPr>
        <w:pStyle w:val="ConsPlusNormal0"/>
        <w:jc w:val="both"/>
      </w:pPr>
    </w:p>
    <w:p w:rsidR="009340B9" w:rsidRDefault="001C4910" w:rsidP="00D83498">
      <w:pPr>
        <w:pStyle w:val="ConsPlusTitle0"/>
        <w:jc w:val="center"/>
        <w:outlineLvl w:val="2"/>
      </w:pPr>
      <w:r>
        <w:t>9. Медицинская помощь лицам с психическими расстройствами</w:t>
      </w:r>
    </w:p>
    <w:p w:rsidR="009340B9" w:rsidRDefault="001C4910" w:rsidP="00D83498">
      <w:pPr>
        <w:pStyle w:val="ConsPlusTitle0"/>
        <w:jc w:val="center"/>
      </w:pPr>
      <w:r>
        <w:t>и расстройствами поведения</w:t>
      </w:r>
    </w:p>
    <w:p w:rsidR="009340B9" w:rsidRDefault="009340B9" w:rsidP="00D83498">
      <w:pPr>
        <w:pStyle w:val="ConsPlusNormal0"/>
        <w:jc w:val="both"/>
      </w:pPr>
    </w:p>
    <w:p w:rsidR="009340B9" w:rsidRDefault="001C4910" w:rsidP="00D83498">
      <w:pPr>
        <w:pStyle w:val="ConsPlusNormal0"/>
        <w:ind w:firstLine="540"/>
        <w:jc w:val="both"/>
      </w:pPr>
      <w:proofErr w:type="gramStart"/>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w:t>
      </w:r>
      <w:proofErr w:type="gramEnd"/>
      <w:r>
        <w:t xml:space="preserve"> организаций социального обслуживания в порядке, установленном Министерством здравоохранения Российской Федерации.</w:t>
      </w:r>
    </w:p>
    <w:p w:rsidR="009340B9" w:rsidRDefault="001C4910" w:rsidP="00D83498">
      <w:pPr>
        <w:pStyle w:val="ConsPlusNormal0"/>
        <w:ind w:firstLine="540"/>
        <w:jc w:val="both"/>
      </w:pPr>
      <w:proofErr w:type="gramStart"/>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w:t>
      </w:r>
      <w:proofErr w:type="gramEnd"/>
      <w:r>
        <w:t xml:space="preserve"> </w:t>
      </w:r>
      <w:proofErr w:type="gramStart"/>
      <w:r>
        <w:t>расстройствах</w:t>
      </w:r>
      <w:proofErr w:type="gramEnd"/>
      <w:r>
        <w:t xml:space="preserve"> и расстройствах поведения, в том числе силами </w:t>
      </w:r>
      <w:r>
        <w:lastRenderedPageBreak/>
        <w:t>специализированных выездных психиатрических бригад, в порядке, установленном Министерством здравоохранения Российской Федерации.</w:t>
      </w:r>
    </w:p>
    <w:p w:rsidR="009340B9" w:rsidRDefault="001C4910" w:rsidP="00D83498">
      <w:pPr>
        <w:pStyle w:val="ConsPlusNormal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Самарской области.</w:t>
      </w:r>
    </w:p>
    <w:p w:rsidR="009340B9" w:rsidRDefault="001C4910" w:rsidP="00D83498">
      <w:pPr>
        <w:pStyle w:val="ConsPlusNormal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9340B9" w:rsidRDefault="009340B9" w:rsidP="00D83498">
      <w:pPr>
        <w:pStyle w:val="ConsPlusNormal0"/>
        <w:jc w:val="both"/>
      </w:pPr>
    </w:p>
    <w:p w:rsidR="009340B9" w:rsidRDefault="001C4910" w:rsidP="00D83498">
      <w:pPr>
        <w:pStyle w:val="ConsPlusTitle0"/>
        <w:jc w:val="center"/>
        <w:outlineLvl w:val="2"/>
      </w:pPr>
      <w:r>
        <w:t>10. Санаторно-курортное лечение</w:t>
      </w:r>
    </w:p>
    <w:p w:rsidR="009340B9" w:rsidRDefault="009340B9" w:rsidP="00D83498">
      <w:pPr>
        <w:pStyle w:val="ConsPlusNormal0"/>
        <w:jc w:val="both"/>
      </w:pPr>
    </w:p>
    <w:p w:rsidR="009340B9" w:rsidRDefault="001C4910" w:rsidP="00D83498">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9340B9" w:rsidRDefault="001C4910" w:rsidP="00D83498">
      <w:pPr>
        <w:pStyle w:val="ConsPlusNormal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9340B9" w:rsidRDefault="001C4910" w:rsidP="00D83498">
      <w:pPr>
        <w:pStyle w:val="ConsPlusNormal0"/>
        <w:ind w:firstLine="540"/>
        <w:jc w:val="both"/>
      </w:pPr>
      <w:r>
        <w:t xml:space="preserve">Санаторно-курортное лечение направлено </w:t>
      </w:r>
      <w:proofErr w:type="gramStart"/>
      <w:r>
        <w:t>на</w:t>
      </w:r>
      <w:proofErr w:type="gramEnd"/>
      <w:r>
        <w:t>:</w:t>
      </w:r>
    </w:p>
    <w:p w:rsidR="009340B9" w:rsidRDefault="001C4910" w:rsidP="00D83498">
      <w:pPr>
        <w:pStyle w:val="ConsPlusNormal0"/>
        <w:ind w:firstLine="540"/>
        <w:jc w:val="both"/>
      </w:pPr>
      <w:r>
        <w:t>активацию защитно-приспособительных реакций организма в целях профилактики заболеваний, оздоровления;</w:t>
      </w:r>
    </w:p>
    <w:p w:rsidR="009340B9" w:rsidRDefault="001C4910" w:rsidP="00D83498">
      <w:pPr>
        <w:pStyle w:val="ConsPlusNormal0"/>
        <w:ind w:firstLine="540"/>
        <w:jc w:val="both"/>
      </w:pPr>
      <w:r>
        <w:lastRenderedPageBreak/>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9340B9" w:rsidRDefault="001C4910" w:rsidP="00D83498">
      <w:pPr>
        <w:pStyle w:val="ConsPlusNormal0"/>
        <w:ind w:firstLine="540"/>
        <w:jc w:val="both"/>
      </w:pPr>
      <w: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w:t>
      </w:r>
      <w:proofErr w:type="gramStart"/>
      <w:r>
        <w:t>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roofErr w:type="gramEnd"/>
    </w:p>
    <w:p w:rsidR="009340B9" w:rsidRDefault="001C4910" w:rsidP="00D83498">
      <w:pPr>
        <w:pStyle w:val="ConsPlusNormal0"/>
        <w:ind w:firstLine="540"/>
        <w:jc w:val="both"/>
      </w:pPr>
      <w:proofErr w:type="gramStart"/>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w:t>
      </w:r>
      <w:proofErr w:type="gramEnd"/>
      <w:r>
        <w:t xml:space="preserve"> </w:t>
      </w:r>
      <w:proofErr w:type="gramStart"/>
      <w:r>
        <w:t xml:space="preserve">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w:t>
      </w:r>
      <w:r>
        <w:lastRenderedPageBreak/>
        <w:t>Министерством здравоохранения Российской Федерации.</w:t>
      </w:r>
      <w:proofErr w:type="gramEnd"/>
    </w:p>
    <w:p w:rsidR="009340B9" w:rsidRDefault="001C4910" w:rsidP="00D83498">
      <w:pPr>
        <w:pStyle w:val="ConsPlusNormal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9340B9" w:rsidRDefault="001C4910" w:rsidP="00D83498">
      <w:pPr>
        <w:pStyle w:val="ConsPlusNormal0"/>
        <w:ind w:firstLine="540"/>
        <w:jc w:val="both"/>
      </w:pPr>
      <w:proofErr w:type="gramStart"/>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w:t>
      </w:r>
      <w:proofErr w:type="gramEnd"/>
      <w:r>
        <w:t xml:space="preserve">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9340B9" w:rsidRDefault="001C4910" w:rsidP="00D83498">
      <w:pPr>
        <w:pStyle w:val="ConsPlusNormal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9340B9" w:rsidRDefault="001C4910" w:rsidP="00D83498">
      <w:pPr>
        <w:pStyle w:val="ConsPlusNormal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9340B9" w:rsidRDefault="009340B9" w:rsidP="00D83498">
      <w:pPr>
        <w:pStyle w:val="ConsPlusNormal0"/>
        <w:jc w:val="both"/>
      </w:pPr>
    </w:p>
    <w:p w:rsidR="009340B9" w:rsidRDefault="001C4910" w:rsidP="00D83498">
      <w:pPr>
        <w:pStyle w:val="ConsPlusTitle0"/>
        <w:jc w:val="center"/>
        <w:outlineLvl w:val="2"/>
      </w:pPr>
      <w:r>
        <w:t>11. Формы оказания медицинской помощи</w:t>
      </w:r>
    </w:p>
    <w:p w:rsidR="009340B9" w:rsidRDefault="009340B9" w:rsidP="00D83498">
      <w:pPr>
        <w:pStyle w:val="ConsPlusNormal0"/>
        <w:jc w:val="both"/>
      </w:pPr>
    </w:p>
    <w:p w:rsidR="009340B9" w:rsidRDefault="001C4910" w:rsidP="00D83498">
      <w:pPr>
        <w:pStyle w:val="ConsPlusNormal0"/>
        <w:ind w:firstLine="540"/>
        <w:jc w:val="both"/>
      </w:pPr>
      <w:r>
        <w:t>Медицинская помощь оказывается в следующих формах:</w:t>
      </w:r>
    </w:p>
    <w:p w:rsidR="009340B9" w:rsidRDefault="001C4910" w:rsidP="00D83498">
      <w:pPr>
        <w:pStyle w:val="ConsPlusNormal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9340B9" w:rsidRDefault="001C4910" w:rsidP="00D83498">
      <w:pPr>
        <w:pStyle w:val="ConsPlusNormal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9340B9" w:rsidRDefault="001C4910" w:rsidP="00D83498">
      <w:pPr>
        <w:pStyle w:val="ConsPlusNormal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9340B9" w:rsidRDefault="001C4910" w:rsidP="00D83498">
      <w:pPr>
        <w:pStyle w:val="ConsPlusNormal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9340B9" w:rsidRDefault="001C4910" w:rsidP="00D83498">
      <w:pPr>
        <w:pStyle w:val="ConsPlusNormal0"/>
        <w:ind w:firstLine="540"/>
        <w:jc w:val="both"/>
      </w:pPr>
      <w:proofErr w:type="gramStart"/>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w:t>
      </w:r>
      <w:r>
        <w:lastRenderedPageBreak/>
        <w:t>осуществляется обеспечение граждан лекарственными препаратами для медицинского применения и медицинскими изделиями, включенными в</w:t>
      </w:r>
      <w:proofErr w:type="gramEnd"/>
      <w:r>
        <w:t xml:space="preserve"> </w:t>
      </w:r>
      <w:proofErr w:type="gramStart"/>
      <w:r>
        <w:t>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roofErr w:type="gramEnd"/>
    </w:p>
    <w:p w:rsidR="009340B9" w:rsidRDefault="001C4910" w:rsidP="00D83498">
      <w:pPr>
        <w:pStyle w:val="ConsPlusNormal0"/>
        <w:ind w:firstLine="540"/>
        <w:jc w:val="both"/>
      </w:pPr>
      <w:proofErr w:type="gramStart"/>
      <w:r>
        <w:t>В целях обеспечения преемственности, доступности и качества медицинской помощи, а также эффективной реализации Программы оказание медицинской помощи населению осуществляется в соответствии с трехуровневой системой организации медицинской помощи.</w:t>
      </w:r>
      <w:proofErr w:type="gramEnd"/>
      <w:r>
        <w:t xml:space="preserve"> Медицинские организации, участвующие в реализации Программы, распределяются по следующим уровням:</w:t>
      </w:r>
    </w:p>
    <w:p w:rsidR="009340B9" w:rsidRDefault="001C4910" w:rsidP="00D83498">
      <w:pPr>
        <w:pStyle w:val="ConsPlusNormal0"/>
        <w:ind w:firstLine="540"/>
        <w:jc w:val="both"/>
      </w:pPr>
      <w:proofErr w:type="gramStart"/>
      <w:r>
        <w:t>первый уровень - медицинские организации, оказывающие населению в пределах муниципального образования (внутригородского округа) первичную медико-санитарную помощь, и (или) специализированную (за исключением высокотехнологичной) медицинскую помощь, и (или) скорую, в том числе скорую специализированную, медицинскую помощь, и (или) паллиативную медицинскую помощь;</w:t>
      </w:r>
      <w:proofErr w:type="gramEnd"/>
    </w:p>
    <w:p w:rsidR="009340B9" w:rsidRDefault="001C4910" w:rsidP="00D83498">
      <w:pPr>
        <w:pStyle w:val="ConsPlusNormal0"/>
        <w:ind w:firstLine="540"/>
        <w:jc w:val="both"/>
      </w:pPr>
      <w:r>
        <w:t xml:space="preserve">второй уровень - медицинские организации, имеющие в своей структуре отделения и (или) центры, </w:t>
      </w:r>
      <w:proofErr w:type="gramStart"/>
      <w:r>
        <w:t>оказывающие</w:t>
      </w:r>
      <w:proofErr w:type="gramEnd"/>
      <w:r>
        <w:t xml:space="preserve"> в том числе специализированную (за исключением высокотехнологичной) медицинскую помощь населению нескольких муниципальных образований по широкому перечню профилей медицинской помощи, а также специализированные больницы, больницы скорой медицинской помощи, центры, диспансеры (противотуберкулезные, психоневрологические, наркологические и иные);</w:t>
      </w:r>
    </w:p>
    <w:p w:rsidR="009340B9" w:rsidRDefault="001C4910" w:rsidP="00D83498">
      <w:pPr>
        <w:pStyle w:val="ConsPlusNormal0"/>
        <w:ind w:firstLine="540"/>
        <w:jc w:val="both"/>
      </w:pPr>
      <w:r>
        <w:t>третий уровень - медицинские организации, имеющие в своей структуре подразделения, оказывающие населению высокотехнологичную медицинскую помощь.</w:t>
      </w:r>
    </w:p>
    <w:p w:rsidR="009340B9" w:rsidRDefault="009340B9" w:rsidP="00D83498">
      <w:pPr>
        <w:pStyle w:val="ConsPlusNormal0"/>
        <w:jc w:val="both"/>
      </w:pPr>
    </w:p>
    <w:p w:rsidR="009340B9" w:rsidRDefault="001C4910" w:rsidP="0033390D">
      <w:pPr>
        <w:pStyle w:val="ConsPlusTitle0"/>
        <w:jc w:val="center"/>
        <w:outlineLvl w:val="1"/>
      </w:pPr>
      <w:bookmarkStart w:id="2" w:name="P211"/>
      <w:bookmarkEnd w:id="2"/>
      <w:r>
        <w:lastRenderedPageBreak/>
        <w:t>III. Перечень заболеваний и состояний, оказание медицинской</w:t>
      </w:r>
      <w:r w:rsidR="0033390D">
        <w:t xml:space="preserve"> </w:t>
      </w:r>
      <w:r>
        <w:t>помощи при которых осуществляется бесплатно, и категории</w:t>
      </w:r>
      <w:r w:rsidR="0033390D">
        <w:t xml:space="preserve"> </w:t>
      </w:r>
      <w:r>
        <w:t>граждан, оказание медицинской помощи которым осуществляется</w:t>
      </w:r>
      <w:r w:rsidR="0033390D">
        <w:t xml:space="preserve"> </w:t>
      </w:r>
      <w:r>
        <w:t>бесплатно</w:t>
      </w:r>
    </w:p>
    <w:p w:rsidR="009340B9" w:rsidRDefault="009340B9" w:rsidP="00D83498">
      <w:pPr>
        <w:pStyle w:val="ConsPlusNormal0"/>
        <w:jc w:val="both"/>
      </w:pPr>
    </w:p>
    <w:p w:rsidR="009340B9" w:rsidRDefault="001C4910" w:rsidP="00D83498">
      <w:pPr>
        <w:pStyle w:val="ConsPlusNormal0"/>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46" w:tooltip="II. Перечень видов, форм и условий предоставления">
        <w:r>
          <w:rPr>
            <w:color w:val="0000FF"/>
          </w:rPr>
          <w:t>разделом II</w:t>
        </w:r>
      </w:hyperlink>
      <w:r>
        <w:t xml:space="preserve"> Программы при следующих заболеваниях и состояниях:</w:t>
      </w:r>
    </w:p>
    <w:p w:rsidR="009340B9" w:rsidRDefault="001C4910" w:rsidP="00D83498">
      <w:pPr>
        <w:pStyle w:val="ConsPlusNormal0"/>
        <w:ind w:firstLine="540"/>
        <w:jc w:val="both"/>
      </w:pPr>
      <w:r>
        <w:t>инфекционные и паразитарные болезни;</w:t>
      </w:r>
    </w:p>
    <w:p w:rsidR="009340B9" w:rsidRDefault="001C4910" w:rsidP="00D83498">
      <w:pPr>
        <w:pStyle w:val="ConsPlusNormal0"/>
        <w:ind w:firstLine="540"/>
        <w:jc w:val="both"/>
      </w:pPr>
      <w:r>
        <w:t>новообразования;</w:t>
      </w:r>
    </w:p>
    <w:p w:rsidR="009340B9" w:rsidRDefault="001C4910" w:rsidP="00D83498">
      <w:pPr>
        <w:pStyle w:val="ConsPlusNormal0"/>
        <w:ind w:firstLine="540"/>
        <w:jc w:val="both"/>
      </w:pPr>
      <w:r>
        <w:t>болезни эндокринной системы;</w:t>
      </w:r>
    </w:p>
    <w:p w:rsidR="009340B9" w:rsidRDefault="001C4910" w:rsidP="00D83498">
      <w:pPr>
        <w:pStyle w:val="ConsPlusNormal0"/>
        <w:ind w:firstLine="540"/>
        <w:jc w:val="both"/>
      </w:pPr>
      <w:r>
        <w:t>расстройства питания и нарушения обмена веществ;</w:t>
      </w:r>
    </w:p>
    <w:p w:rsidR="009340B9" w:rsidRDefault="001C4910" w:rsidP="00D83498">
      <w:pPr>
        <w:pStyle w:val="ConsPlusNormal0"/>
        <w:ind w:firstLine="540"/>
        <w:jc w:val="both"/>
      </w:pPr>
      <w:r>
        <w:t>болезни нервной системы;</w:t>
      </w:r>
    </w:p>
    <w:p w:rsidR="009340B9" w:rsidRDefault="001C4910" w:rsidP="00D83498">
      <w:pPr>
        <w:pStyle w:val="ConsPlusNormal0"/>
        <w:ind w:firstLine="540"/>
        <w:jc w:val="both"/>
      </w:pPr>
      <w:r>
        <w:t>болезни крови, кроветворных органов;</w:t>
      </w:r>
    </w:p>
    <w:p w:rsidR="009340B9" w:rsidRDefault="001C4910" w:rsidP="00D83498">
      <w:pPr>
        <w:pStyle w:val="ConsPlusNormal0"/>
        <w:ind w:firstLine="540"/>
        <w:jc w:val="both"/>
      </w:pPr>
      <w:r>
        <w:t>отдельные нарушения, вовлекающие иммунный механизм;</w:t>
      </w:r>
    </w:p>
    <w:p w:rsidR="009340B9" w:rsidRDefault="001C4910" w:rsidP="00D83498">
      <w:pPr>
        <w:pStyle w:val="ConsPlusNormal0"/>
        <w:ind w:firstLine="540"/>
        <w:jc w:val="both"/>
      </w:pPr>
      <w:r>
        <w:t>болезни глаза и его придаточного аппарата;</w:t>
      </w:r>
    </w:p>
    <w:p w:rsidR="009340B9" w:rsidRDefault="001C4910" w:rsidP="00D83498">
      <w:pPr>
        <w:pStyle w:val="ConsPlusNormal0"/>
        <w:ind w:firstLine="540"/>
        <w:jc w:val="both"/>
      </w:pPr>
      <w:r>
        <w:t>болезни уха и сосцевидного отростка;</w:t>
      </w:r>
    </w:p>
    <w:p w:rsidR="009340B9" w:rsidRDefault="001C4910" w:rsidP="00D83498">
      <w:pPr>
        <w:pStyle w:val="ConsPlusNormal0"/>
        <w:ind w:firstLine="540"/>
        <w:jc w:val="both"/>
      </w:pPr>
      <w:r>
        <w:t>болезни системы кровообращения;</w:t>
      </w:r>
    </w:p>
    <w:p w:rsidR="009340B9" w:rsidRDefault="001C4910" w:rsidP="00D83498">
      <w:pPr>
        <w:pStyle w:val="ConsPlusNormal0"/>
        <w:ind w:firstLine="540"/>
        <w:jc w:val="both"/>
      </w:pPr>
      <w:r>
        <w:t>болезни органов дыхания;</w:t>
      </w:r>
    </w:p>
    <w:p w:rsidR="009340B9" w:rsidRDefault="001C4910" w:rsidP="00D83498">
      <w:pPr>
        <w:pStyle w:val="ConsPlusNormal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9340B9" w:rsidRDefault="001C4910" w:rsidP="00D83498">
      <w:pPr>
        <w:pStyle w:val="ConsPlusNormal0"/>
        <w:ind w:firstLine="540"/>
        <w:jc w:val="both"/>
      </w:pPr>
      <w:r>
        <w:t>болезни мочеполовой системы;</w:t>
      </w:r>
    </w:p>
    <w:p w:rsidR="009340B9" w:rsidRDefault="001C4910" w:rsidP="00D83498">
      <w:pPr>
        <w:pStyle w:val="ConsPlusNormal0"/>
        <w:ind w:firstLine="540"/>
        <w:jc w:val="both"/>
      </w:pPr>
      <w:r>
        <w:t>болезни кожи и подкожной клетчатки;</w:t>
      </w:r>
    </w:p>
    <w:p w:rsidR="009340B9" w:rsidRDefault="001C4910" w:rsidP="00D83498">
      <w:pPr>
        <w:pStyle w:val="ConsPlusNormal0"/>
        <w:ind w:firstLine="540"/>
        <w:jc w:val="both"/>
      </w:pPr>
      <w:r>
        <w:t>болезни костно-мышечной системы и соединительной ткани;</w:t>
      </w:r>
    </w:p>
    <w:p w:rsidR="009340B9" w:rsidRDefault="001C4910" w:rsidP="00D83498">
      <w:pPr>
        <w:pStyle w:val="ConsPlusNormal0"/>
        <w:ind w:firstLine="540"/>
        <w:jc w:val="both"/>
      </w:pPr>
      <w:r>
        <w:t>травмы, отравления и некоторые другие последствия воздействия внешних причин;</w:t>
      </w:r>
    </w:p>
    <w:p w:rsidR="009340B9" w:rsidRDefault="001C4910" w:rsidP="00D83498">
      <w:pPr>
        <w:pStyle w:val="ConsPlusNormal0"/>
        <w:ind w:firstLine="540"/>
        <w:jc w:val="both"/>
      </w:pPr>
      <w:r>
        <w:t>врожденные аномалии (пороки развития);</w:t>
      </w:r>
    </w:p>
    <w:p w:rsidR="009340B9" w:rsidRDefault="001C4910" w:rsidP="00D83498">
      <w:pPr>
        <w:pStyle w:val="ConsPlusNormal0"/>
        <w:ind w:firstLine="540"/>
        <w:jc w:val="both"/>
      </w:pPr>
      <w:r>
        <w:t>деформации и хромосомные нарушения;</w:t>
      </w:r>
    </w:p>
    <w:p w:rsidR="009340B9" w:rsidRDefault="001C4910" w:rsidP="00D83498">
      <w:pPr>
        <w:pStyle w:val="ConsPlusNormal0"/>
        <w:ind w:firstLine="540"/>
        <w:jc w:val="both"/>
      </w:pPr>
      <w:r>
        <w:t>беременность, роды, послеродовой период и аборты;</w:t>
      </w:r>
    </w:p>
    <w:p w:rsidR="009340B9" w:rsidRDefault="001C4910" w:rsidP="00D83498">
      <w:pPr>
        <w:pStyle w:val="ConsPlusNormal0"/>
        <w:ind w:firstLine="540"/>
        <w:jc w:val="both"/>
      </w:pPr>
      <w:r>
        <w:t>отдельные состояния, возникающие у детей в перинатальный период;</w:t>
      </w:r>
    </w:p>
    <w:p w:rsidR="009340B9" w:rsidRDefault="001C4910" w:rsidP="00D83498">
      <w:pPr>
        <w:pStyle w:val="ConsPlusNormal0"/>
        <w:ind w:firstLine="540"/>
        <w:jc w:val="both"/>
      </w:pPr>
      <w:r>
        <w:t>психические расстройства и расстройства поведения;</w:t>
      </w:r>
    </w:p>
    <w:p w:rsidR="009340B9" w:rsidRDefault="001C4910" w:rsidP="00D83498">
      <w:pPr>
        <w:pStyle w:val="ConsPlusNormal0"/>
        <w:ind w:firstLine="540"/>
        <w:jc w:val="both"/>
      </w:pPr>
      <w:r>
        <w:t>симптомы, признаки и отклонения от нормы, не отнесенные к заболеваниям и состояниям.</w:t>
      </w:r>
    </w:p>
    <w:p w:rsidR="009340B9" w:rsidRDefault="001C4910" w:rsidP="00D83498">
      <w:pPr>
        <w:pStyle w:val="ConsPlusNormal0"/>
        <w:ind w:firstLine="540"/>
        <w:jc w:val="both"/>
      </w:pPr>
      <w:r>
        <w:t xml:space="preserve">Гражданин имеет право не реже одного раза в год на </w:t>
      </w:r>
      <w:r>
        <w:lastRenderedPageBreak/>
        <w:t>бесплатный профилактический медицинский осмотр, в том числе в рамках диспансеризации.</w:t>
      </w:r>
    </w:p>
    <w:p w:rsidR="009340B9" w:rsidRDefault="001C4910" w:rsidP="00D83498">
      <w:pPr>
        <w:pStyle w:val="ConsPlusNormal0"/>
        <w:ind w:firstLine="540"/>
        <w:jc w:val="both"/>
      </w:pPr>
      <w:r>
        <w:t xml:space="preserve">В </w:t>
      </w:r>
      <w:proofErr w:type="gramStart"/>
      <w:r>
        <w:t>соответствии</w:t>
      </w:r>
      <w:proofErr w:type="gramEnd"/>
      <w:r>
        <w:t xml:space="preserve"> с законодательством Российской Федерации отдельные категории граждан имеют право:</w:t>
      </w:r>
    </w:p>
    <w:p w:rsidR="009340B9" w:rsidRDefault="001C4910" w:rsidP="00D83498">
      <w:pPr>
        <w:pStyle w:val="ConsPlusNormal0"/>
        <w:ind w:firstLine="540"/>
        <w:jc w:val="both"/>
      </w:pPr>
      <w:r>
        <w:t xml:space="preserve">на обеспечение лекарственными препаратами в </w:t>
      </w:r>
      <w:r w:rsidRPr="0033390D">
        <w:t>соответствии с разделом V Программы</w:t>
      </w:r>
      <w:r>
        <w:t>;</w:t>
      </w:r>
    </w:p>
    <w:p w:rsidR="009340B9" w:rsidRDefault="001C4910" w:rsidP="00D83498">
      <w:pPr>
        <w:pStyle w:val="ConsPlusNormal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9340B9" w:rsidRDefault="001C4910" w:rsidP="00D83498">
      <w:pPr>
        <w:pStyle w:val="ConsPlusNormal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9340B9" w:rsidRDefault="001C4910" w:rsidP="00D83498">
      <w:pPr>
        <w:pStyle w:val="ConsPlusNormal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9340B9" w:rsidRDefault="001C4910" w:rsidP="00D83498">
      <w:pPr>
        <w:pStyle w:val="ConsPlusNormal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9340B9" w:rsidRDefault="001C4910" w:rsidP="00D83498">
      <w:pPr>
        <w:pStyle w:val="ConsPlusNormal0"/>
        <w:ind w:firstLine="540"/>
        <w:jc w:val="both"/>
      </w:pPr>
      <w:r>
        <w:t>на медицинское обследование, лечение и медицинскую реабилитацию в рамках Федеральной программы - доноры, давшие письменное информированное добровольное согласие на изъятие своих органов и (или) тканей для трансплантации;</w:t>
      </w:r>
    </w:p>
    <w:p w:rsidR="009340B9" w:rsidRDefault="001C4910" w:rsidP="00D83498">
      <w:pPr>
        <w:pStyle w:val="ConsPlusNormal0"/>
        <w:ind w:firstLine="540"/>
        <w:jc w:val="both"/>
      </w:pPr>
      <w:r>
        <w:t xml:space="preserve">на </w:t>
      </w:r>
      <w:proofErr w:type="spellStart"/>
      <w:r>
        <w:t>пренатальную</w:t>
      </w:r>
      <w:proofErr w:type="spellEnd"/>
      <w:r>
        <w:t xml:space="preserve"> (дородовую) диагностику нарушений развития ребенка, включая </w:t>
      </w: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 - беременные женщины;</w:t>
      </w:r>
    </w:p>
    <w:p w:rsidR="009340B9" w:rsidRDefault="001C4910" w:rsidP="00D83498">
      <w:pPr>
        <w:pStyle w:val="ConsPlusNormal0"/>
        <w:ind w:firstLine="540"/>
        <w:jc w:val="both"/>
      </w:pPr>
      <w:r>
        <w:t xml:space="preserve">на </w:t>
      </w:r>
      <w:proofErr w:type="spellStart"/>
      <w:r>
        <w:t>аудиологический</w:t>
      </w:r>
      <w:proofErr w:type="spellEnd"/>
      <w:r>
        <w:t xml:space="preserve"> скрининг - новорожденные дети и дети первого года жизни;</w:t>
      </w:r>
    </w:p>
    <w:p w:rsidR="009340B9" w:rsidRDefault="001C4910" w:rsidP="00D83498">
      <w:pPr>
        <w:pStyle w:val="ConsPlusNormal0"/>
        <w:ind w:firstLine="540"/>
        <w:jc w:val="both"/>
      </w:pPr>
      <w:r>
        <w:t>на неонатальный скрининг (</w:t>
      </w:r>
      <w:proofErr w:type="gramStart"/>
      <w:r>
        <w:t>классическая</w:t>
      </w:r>
      <w:proofErr w:type="gramEnd"/>
      <w:r>
        <w:t xml:space="preserve"> </w:t>
      </w:r>
      <w:proofErr w:type="spellStart"/>
      <w:r>
        <w:t>фенилкетонурия</w:t>
      </w:r>
      <w:proofErr w:type="spellEnd"/>
      <w:r>
        <w:t xml:space="preserve">; </w:t>
      </w:r>
      <w:proofErr w:type="spellStart"/>
      <w:r>
        <w:t>фенилкетонурия</w:t>
      </w:r>
      <w:proofErr w:type="spellEnd"/>
      <w:r>
        <w:t xml:space="preserve"> B; врожденный гипотиреоз с диффузным </w:t>
      </w:r>
      <w:r>
        <w:lastRenderedPageBreak/>
        <w:t>зобом; врожденный гипотиреоз без зоба; кистозный фиброз неуточненный (</w:t>
      </w:r>
      <w:proofErr w:type="spellStart"/>
      <w:r>
        <w:t>муковисцидоз</w:t>
      </w:r>
      <w:proofErr w:type="spellEnd"/>
      <w:r>
        <w:t>); нарушение обмена галактозы (</w:t>
      </w:r>
      <w:proofErr w:type="spellStart"/>
      <w:r>
        <w:t>галактоземия</w:t>
      </w:r>
      <w:proofErr w:type="spellEnd"/>
      <w:r>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9340B9" w:rsidRDefault="001C4910" w:rsidP="00D83498">
      <w:pPr>
        <w:pStyle w:val="ConsPlusNormal0"/>
        <w:ind w:firstLine="540"/>
        <w:jc w:val="both"/>
      </w:pPr>
      <w:proofErr w:type="gramStart"/>
      <w:r>
        <w:t xml:space="preserve">на расширенный неонатальный скрининг (недостаточность других уточненных витаминов группы B (дефицит </w:t>
      </w:r>
      <w:proofErr w:type="spellStart"/>
      <w:r>
        <w:t>биотинидазы</w:t>
      </w:r>
      <w:proofErr w:type="spellEnd"/>
      <w:r>
        <w:t xml:space="preserve"> (дефицит биотин-зависимой карбоксилазы; недостаточность </w:t>
      </w:r>
      <w:proofErr w:type="spellStart"/>
      <w:r>
        <w:t>синтетазы</w:t>
      </w:r>
      <w:proofErr w:type="spellEnd"/>
      <w:r>
        <w:t xml:space="preserve"> </w:t>
      </w:r>
      <w:proofErr w:type="spellStart"/>
      <w:r>
        <w:t>голокарбоксилаз</w:t>
      </w:r>
      <w:proofErr w:type="spellEnd"/>
      <w:r>
        <w:t xml:space="preserve"> (недостаточность биотина); другие виды </w:t>
      </w:r>
      <w:proofErr w:type="spellStart"/>
      <w:r>
        <w:t>гиперфенилаланинемии</w:t>
      </w:r>
      <w:proofErr w:type="spellEnd"/>
      <w:r>
        <w:t xml:space="preserve"> (дефицит синтеза </w:t>
      </w:r>
      <w:proofErr w:type="spellStart"/>
      <w:r>
        <w:t>биоптерина</w:t>
      </w:r>
      <w:proofErr w:type="spellEnd"/>
      <w:r>
        <w:t xml:space="preserve"> (</w:t>
      </w:r>
      <w:proofErr w:type="spellStart"/>
      <w:r>
        <w:t>тетрагидробиоптерина</w:t>
      </w:r>
      <w:proofErr w:type="spellEnd"/>
      <w:r>
        <w:t xml:space="preserve">), дефицит реактивации </w:t>
      </w:r>
      <w:proofErr w:type="spellStart"/>
      <w:r>
        <w:t>биоптерина</w:t>
      </w:r>
      <w:proofErr w:type="spellEnd"/>
      <w:r>
        <w:t xml:space="preserve"> (</w:t>
      </w:r>
      <w:proofErr w:type="spellStart"/>
      <w:r>
        <w:t>тетрагидробиоптерина</w:t>
      </w:r>
      <w:proofErr w:type="spellEnd"/>
      <w:r>
        <w:t>); нарушения обмена тирозина (</w:t>
      </w:r>
      <w:proofErr w:type="spellStart"/>
      <w:r>
        <w:t>тирозинемия</w:t>
      </w:r>
      <w:proofErr w:type="spellEnd"/>
      <w:r>
        <w:t>); болезнь с запахом кленового сиропа мочи (болезнь "кленового сиропа"); другие виды нарушений обмена аминокислот с разветвленной цепью (</w:t>
      </w:r>
      <w:proofErr w:type="spellStart"/>
      <w:r>
        <w:t>пропионовая</w:t>
      </w:r>
      <w:proofErr w:type="spellEnd"/>
      <w:r>
        <w:t xml:space="preserve"> </w:t>
      </w:r>
      <w:proofErr w:type="spellStart"/>
      <w:r>
        <w:t>ацидемия</w:t>
      </w:r>
      <w:proofErr w:type="spellEnd"/>
      <w:r>
        <w:t>);</w:t>
      </w:r>
      <w:proofErr w:type="gramEnd"/>
      <w:r>
        <w:t xml:space="preserve"> </w:t>
      </w:r>
      <w:proofErr w:type="spellStart"/>
      <w:proofErr w:type="gramStart"/>
      <w:r>
        <w:t>метилмалоновая</w:t>
      </w:r>
      <w:proofErr w:type="spellEnd"/>
      <w:r>
        <w:t xml:space="preserve"> </w:t>
      </w:r>
      <w:proofErr w:type="spellStart"/>
      <w:r>
        <w:t>метилмалонил-КоА-мутазы</w:t>
      </w:r>
      <w:proofErr w:type="spellEnd"/>
      <w:r>
        <w:t xml:space="preserve"> (</w:t>
      </w:r>
      <w:proofErr w:type="spellStart"/>
      <w:r>
        <w:t>ацидемия</w:t>
      </w:r>
      <w:proofErr w:type="spellEnd"/>
      <w:r>
        <w:t xml:space="preserve"> </w:t>
      </w:r>
      <w:proofErr w:type="spellStart"/>
      <w:r>
        <w:t>метилмалоновая</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A); </w:t>
      </w:r>
      <w:proofErr w:type="spellStart"/>
      <w:r>
        <w:t>метилмалоновая</w:t>
      </w:r>
      <w:proofErr w:type="spellEnd"/>
      <w:r>
        <w:t xml:space="preserve"> </w:t>
      </w:r>
      <w:proofErr w:type="spellStart"/>
      <w:r>
        <w:t>ацидемия</w:t>
      </w:r>
      <w:proofErr w:type="spellEnd"/>
      <w:r>
        <w:t xml:space="preserve"> (недостаточность кобаламина B); </w:t>
      </w:r>
      <w:proofErr w:type="spellStart"/>
      <w:r>
        <w:t>метилмалоновая</w:t>
      </w:r>
      <w:proofErr w:type="spellEnd"/>
      <w:r>
        <w:t xml:space="preserve"> </w:t>
      </w:r>
      <w:proofErr w:type="spellStart"/>
      <w:r>
        <w:t>ацидемия</w:t>
      </w:r>
      <w:proofErr w:type="spellEnd"/>
      <w:r>
        <w:t xml:space="preserve"> (дефицит </w:t>
      </w:r>
      <w:proofErr w:type="spellStart"/>
      <w:r>
        <w:t>метилмалонил-КоА-эпимеразы</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D); </w:t>
      </w:r>
      <w:proofErr w:type="spellStart"/>
      <w:r>
        <w:t>метилмалоновая</w:t>
      </w:r>
      <w:proofErr w:type="spellEnd"/>
      <w:r>
        <w:t xml:space="preserve"> </w:t>
      </w:r>
      <w:proofErr w:type="spellStart"/>
      <w:r>
        <w:t>ацидемия</w:t>
      </w:r>
      <w:proofErr w:type="spellEnd"/>
      <w:r>
        <w:t xml:space="preserve"> (недостаточность кобаламина C); изовалериановая </w:t>
      </w:r>
      <w:proofErr w:type="spellStart"/>
      <w:r>
        <w:t>ацидемия</w:t>
      </w:r>
      <w:proofErr w:type="spellEnd"/>
      <w:r>
        <w:t xml:space="preserve"> (</w:t>
      </w:r>
      <w:proofErr w:type="spellStart"/>
      <w:r>
        <w:t>ацидемия</w:t>
      </w:r>
      <w:proofErr w:type="spellEnd"/>
      <w:r>
        <w:t xml:space="preserve"> изовалериановая); 3-гидрокси-3-метилглутаровая недостаточность; бета-</w:t>
      </w:r>
      <w:proofErr w:type="spellStart"/>
      <w:r>
        <w:t>кетотиолазная</w:t>
      </w:r>
      <w:proofErr w:type="spellEnd"/>
      <w:r>
        <w:t xml:space="preserve"> недостаточность; нарушения обмена жирных кислот (первичная </w:t>
      </w:r>
      <w:proofErr w:type="spellStart"/>
      <w:r>
        <w:t>карнитиновая</w:t>
      </w:r>
      <w:proofErr w:type="spellEnd"/>
      <w:r>
        <w:t xml:space="preserve"> недостаточность; </w:t>
      </w:r>
      <w:proofErr w:type="spellStart"/>
      <w:r>
        <w:t>среднецепочечная</w:t>
      </w:r>
      <w:proofErr w:type="spellEnd"/>
      <w:r>
        <w:t xml:space="preserve"> </w:t>
      </w:r>
      <w:proofErr w:type="spellStart"/>
      <w:r>
        <w:t>ацил-КоА-дегидрогеназная</w:t>
      </w:r>
      <w:proofErr w:type="spellEnd"/>
      <w:r>
        <w:t xml:space="preserve"> недостаточность; длинноцепочечная ацетил-</w:t>
      </w:r>
      <w:proofErr w:type="spellStart"/>
      <w:r>
        <w:t>КоА</w:t>
      </w:r>
      <w:proofErr w:type="spellEnd"/>
      <w:r>
        <w:t>-</w:t>
      </w:r>
      <w:proofErr w:type="spellStart"/>
      <w:r>
        <w:t>дегидрогеназная</w:t>
      </w:r>
      <w:proofErr w:type="spellEnd"/>
      <w:r>
        <w:t xml:space="preserve"> недостаточность (дефицит очень длинной цепи </w:t>
      </w:r>
      <w:proofErr w:type="spellStart"/>
      <w:r>
        <w:t>ацил-КоА-дегидрогеназы</w:t>
      </w:r>
      <w:proofErr w:type="spellEnd"/>
      <w:r>
        <w:t xml:space="preserve"> (VLCAD);</w:t>
      </w:r>
      <w:proofErr w:type="gramEnd"/>
      <w:r>
        <w:t xml:space="preserve"> </w:t>
      </w:r>
      <w:proofErr w:type="gramStart"/>
      <w:r>
        <w:t>очень длинноцепочечная ацетил-</w:t>
      </w:r>
      <w:proofErr w:type="spellStart"/>
      <w:r>
        <w:t>КоА</w:t>
      </w:r>
      <w:proofErr w:type="spellEnd"/>
      <w:r>
        <w:t>-</w:t>
      </w:r>
      <w:proofErr w:type="spellStart"/>
      <w:r>
        <w:t>дегидрогеназная</w:t>
      </w:r>
      <w:proofErr w:type="spellEnd"/>
      <w:r>
        <w:t xml:space="preserve"> недостаточность (дефицит очень длинной цепи </w:t>
      </w:r>
      <w:proofErr w:type="spellStart"/>
      <w:r>
        <w:t>ацил-КоА-дегидрогеназы</w:t>
      </w:r>
      <w:proofErr w:type="spellEnd"/>
      <w:r>
        <w:t xml:space="preserve"> (VLCAD); недостаточность </w:t>
      </w:r>
      <w:proofErr w:type="spellStart"/>
      <w:r>
        <w:t>митохондриального</w:t>
      </w:r>
      <w:proofErr w:type="spellEnd"/>
      <w:r>
        <w:t xml:space="preserve"> трифункционального белка; недостаточность </w:t>
      </w:r>
      <w:proofErr w:type="spellStart"/>
      <w:r>
        <w:t>карнитинпальмитоилтрансферазы</w:t>
      </w:r>
      <w:proofErr w:type="spellEnd"/>
      <w:r>
        <w:t xml:space="preserve">, тип I; недостаточность </w:t>
      </w:r>
      <w:proofErr w:type="spellStart"/>
      <w:r>
        <w:t>карнитинпальмитоилтрансферазы</w:t>
      </w:r>
      <w:proofErr w:type="spellEnd"/>
      <w:r>
        <w:t>, тип II; недостаточность карнитин/</w:t>
      </w:r>
      <w:proofErr w:type="spellStart"/>
      <w:r>
        <w:t>ацилкарнитинтранслоказы</w:t>
      </w:r>
      <w:proofErr w:type="spellEnd"/>
      <w:r>
        <w:t>; нарушения обмена серосодержащих аминокислот (</w:t>
      </w:r>
      <w:proofErr w:type="spellStart"/>
      <w:r>
        <w:t>гомоцистинурия</w:t>
      </w:r>
      <w:proofErr w:type="spellEnd"/>
      <w:r>
        <w:t>); нарушения обмена цикла мочевины (</w:t>
      </w:r>
      <w:proofErr w:type="spellStart"/>
      <w:r>
        <w:t>цитруллинемия</w:t>
      </w:r>
      <w:proofErr w:type="spellEnd"/>
      <w:r>
        <w:t xml:space="preserve">, тип I; </w:t>
      </w:r>
      <w:proofErr w:type="spellStart"/>
      <w:r>
        <w:t>аргиназная</w:t>
      </w:r>
      <w:proofErr w:type="spellEnd"/>
      <w:r>
        <w:t xml:space="preserve"> недостаточность); нарушения </w:t>
      </w:r>
      <w:r>
        <w:lastRenderedPageBreak/>
        <w:t xml:space="preserve">обмена лизина и </w:t>
      </w:r>
      <w:proofErr w:type="spellStart"/>
      <w:r>
        <w:t>гидроксилизина</w:t>
      </w:r>
      <w:proofErr w:type="spellEnd"/>
      <w:r>
        <w:t xml:space="preserve"> (</w:t>
      </w:r>
      <w:proofErr w:type="spellStart"/>
      <w:r>
        <w:t>глутаровая</w:t>
      </w:r>
      <w:proofErr w:type="spellEnd"/>
      <w:r>
        <w:t xml:space="preserve"> </w:t>
      </w:r>
      <w:proofErr w:type="spellStart"/>
      <w:r>
        <w:t>ацидемия</w:t>
      </w:r>
      <w:proofErr w:type="spellEnd"/>
      <w:r>
        <w:t xml:space="preserve">, тип I; </w:t>
      </w:r>
      <w:proofErr w:type="spellStart"/>
      <w:r>
        <w:t>глутаровая</w:t>
      </w:r>
      <w:proofErr w:type="spellEnd"/>
      <w:r>
        <w:t xml:space="preserve"> </w:t>
      </w:r>
      <w:proofErr w:type="spellStart"/>
      <w:r>
        <w:t>ацидемия</w:t>
      </w:r>
      <w:proofErr w:type="spellEnd"/>
      <w:r>
        <w:t>, тип II (рибофлавин - чувствительная форма);</w:t>
      </w:r>
      <w:proofErr w:type="gramEnd"/>
      <w:r>
        <w:t xml:space="preserve"> детская спинальная мышечная атрофия, I тип (</w:t>
      </w:r>
      <w:proofErr w:type="spellStart"/>
      <w:r>
        <w:t>Верднига-Гоффмана</w:t>
      </w:r>
      <w:proofErr w:type="spellEnd"/>
      <w:r>
        <w:t xml:space="preserve">); другие наследственные спинальные мышечные атрофии; первичные иммунодефициты); Х-сцепленная </w:t>
      </w:r>
      <w:proofErr w:type="spellStart"/>
      <w:r>
        <w:t>адренолейкодистрофия</w:t>
      </w:r>
      <w:proofErr w:type="spellEnd"/>
      <w:r>
        <w:t xml:space="preserve">; дефицит </w:t>
      </w:r>
      <w:proofErr w:type="spellStart"/>
      <w:r>
        <w:t>декарбоксилазы</w:t>
      </w:r>
      <w:proofErr w:type="spellEnd"/>
      <w:r>
        <w:t xml:space="preserve"> </w:t>
      </w:r>
      <w:proofErr w:type="gramStart"/>
      <w:r>
        <w:t>ароматических</w:t>
      </w:r>
      <w:proofErr w:type="gramEnd"/>
      <w:r>
        <w:t xml:space="preserve"> L-аминокислот (AADCD) - новорожденные, родившиеся живыми;</w:t>
      </w:r>
    </w:p>
    <w:p w:rsidR="009340B9" w:rsidRDefault="001C4910" w:rsidP="00D83498">
      <w:pPr>
        <w:pStyle w:val="ConsPlusNormal0"/>
        <w:ind w:firstLine="540"/>
        <w:jc w:val="both"/>
      </w:pPr>
      <w:proofErr w:type="gramStart"/>
      <w:r>
        <w:t>на однократное определение уровня липопротеида (а)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w:t>
      </w:r>
      <w:proofErr w:type="gramEnd"/>
      <w:r>
        <w:t xml:space="preserve"> года.</w:t>
      </w:r>
    </w:p>
    <w:p w:rsidR="009340B9" w:rsidRDefault="001C4910" w:rsidP="00D83498">
      <w:pPr>
        <w:pStyle w:val="ConsPlusNormal0"/>
        <w:ind w:firstLine="540"/>
        <w:jc w:val="both"/>
      </w:pPr>
      <w: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w:t>
      </w:r>
      <w:proofErr w:type="gramStart"/>
      <w:r>
        <w:t>медико-социальной</w:t>
      </w:r>
      <w:proofErr w:type="gramEnd"/>
      <w:r>
        <w:t xml:space="preserve"> помощи, в том числе по профилактике прерывания беременности.</w:t>
      </w:r>
    </w:p>
    <w:p w:rsidR="009340B9" w:rsidRDefault="001C4910" w:rsidP="00D83498">
      <w:pPr>
        <w:pStyle w:val="ConsPlusNormal0"/>
        <w:ind w:firstLine="540"/>
        <w:jc w:val="both"/>
      </w:pPr>
      <w:proofErr w:type="gramStart"/>
      <w:r>
        <w:t>Министерство здравоохранения Самарской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roofErr w:type="gramEnd"/>
    </w:p>
    <w:p w:rsidR="009340B9" w:rsidRDefault="001C4910" w:rsidP="00D83498">
      <w:pPr>
        <w:pStyle w:val="ConsPlusNormal0"/>
        <w:ind w:firstLine="540"/>
        <w:jc w:val="both"/>
      </w:pPr>
      <w:proofErr w:type="gramStart"/>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t>жизнеугрожающими</w:t>
      </w:r>
      <w:proofErr w:type="spellEnd"/>
      <w:r>
        <w:t xml:space="preserve"> и хроническими заболеваниями, в том числе прогрессирующими редкими (</w:t>
      </w:r>
      <w:proofErr w:type="spellStart"/>
      <w:r>
        <w:t>орфанными</w:t>
      </w:r>
      <w:proofErr w:type="spellEnd"/>
      <w:r>
        <w:t xml:space="preserve">) заболеваниями, включая обеспечение лекарственными препаратами и медицинскими изделиями, в том </w:t>
      </w:r>
      <w:r>
        <w:lastRenderedPageBreak/>
        <w:t>числе не зарегистрированными в Российской Федерации, а также техническими средствами реабилитации, не включенными в</w:t>
      </w:r>
      <w:proofErr w:type="gramEnd"/>
      <w:r>
        <w:t xml:space="preserve"> федеральный перечень реабилитационных мероприятий, технических средств реабилитации и услуг, предоставляемых инвалиду.</w:t>
      </w:r>
    </w:p>
    <w:p w:rsidR="009340B9" w:rsidRDefault="001C4910" w:rsidP="00D83498">
      <w:pPr>
        <w:pStyle w:val="ConsPlusNormal0"/>
        <w:ind w:firstLine="540"/>
        <w:jc w:val="both"/>
      </w:pPr>
      <w:proofErr w:type="gramStart"/>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roofErr w:type="gramEnd"/>
    </w:p>
    <w:p w:rsidR="009340B9" w:rsidRDefault="001C4910" w:rsidP="00D83498">
      <w:pPr>
        <w:pStyle w:val="ConsPlusNormal0"/>
        <w:ind w:firstLine="540"/>
        <w:jc w:val="both"/>
      </w:pPr>
      <w:proofErr w:type="gramStart"/>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w:t>
      </w:r>
      <w:proofErr w:type="gramEnd"/>
      <w:r>
        <w:t xml:space="preserve"> Министерством здравоохранения Российской Федерации.</w:t>
      </w:r>
    </w:p>
    <w:p w:rsidR="009340B9" w:rsidRDefault="001C4910" w:rsidP="00D83498">
      <w:pPr>
        <w:pStyle w:val="ConsPlusNormal0"/>
        <w:ind w:firstLine="540"/>
        <w:jc w:val="both"/>
      </w:pPr>
      <w:proofErr w:type="gramStart"/>
      <w:r>
        <w:t xml:space="preserve">Граждане с тяжелыми </w:t>
      </w:r>
      <w:proofErr w:type="spellStart"/>
      <w:r>
        <w:t>жизнеугрожающими</w:t>
      </w:r>
      <w:proofErr w:type="spellEnd"/>
      <w:r>
        <w:t xml:space="preserve">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roofErr w:type="gramEnd"/>
    </w:p>
    <w:p w:rsidR="009340B9" w:rsidRDefault="009340B9" w:rsidP="00D83498">
      <w:pPr>
        <w:pStyle w:val="ConsPlusNormal0"/>
        <w:jc w:val="both"/>
      </w:pPr>
    </w:p>
    <w:p w:rsidR="009340B9" w:rsidRDefault="001C4910" w:rsidP="00D83498">
      <w:pPr>
        <w:pStyle w:val="ConsPlusTitle0"/>
        <w:jc w:val="center"/>
        <w:outlineLvl w:val="1"/>
      </w:pPr>
      <w:r>
        <w:t>IV. Территориальная программа ОМС</w:t>
      </w:r>
    </w:p>
    <w:p w:rsidR="009340B9" w:rsidRDefault="009340B9" w:rsidP="00D83498">
      <w:pPr>
        <w:pStyle w:val="ConsPlusNormal0"/>
        <w:jc w:val="both"/>
      </w:pPr>
    </w:p>
    <w:p w:rsidR="009340B9" w:rsidRDefault="001C4910" w:rsidP="00D83498">
      <w:pPr>
        <w:pStyle w:val="ConsPlusNormal0"/>
        <w:ind w:firstLine="540"/>
        <w:jc w:val="both"/>
      </w:pPr>
      <w:r>
        <w:t xml:space="preserve">Территориальная программа ОМС является составной </w:t>
      </w:r>
      <w:r>
        <w:lastRenderedPageBreak/>
        <w:t>частью Программы.</w:t>
      </w:r>
    </w:p>
    <w:p w:rsidR="009340B9" w:rsidRDefault="001C4910" w:rsidP="00D83498">
      <w:pPr>
        <w:pStyle w:val="ConsPlusNormal0"/>
        <w:ind w:firstLine="540"/>
        <w:jc w:val="both"/>
      </w:pPr>
      <w:proofErr w:type="gramStart"/>
      <w:r>
        <w:t xml:space="preserve">В рамках Территориальной программы ОМС застрахованным лицам при заболеваниях и состояниях, указанных в </w:t>
      </w:r>
      <w:r w:rsidRPr="0033390D">
        <w:t>разделе III</w:t>
      </w:r>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roofErr w:type="gramEnd"/>
    </w:p>
    <w:p w:rsidR="009340B9" w:rsidRDefault="001C4910" w:rsidP="00D83498">
      <w:pPr>
        <w:pStyle w:val="ConsPlusNormal0"/>
        <w:ind w:firstLine="540"/>
        <w:jc w:val="both"/>
      </w:pPr>
      <w:proofErr w:type="gramStart"/>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w:t>
      </w:r>
      <w:proofErr w:type="gramEnd"/>
      <w:r>
        <w:t xml:space="preserve">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w:t>
      </w:r>
      <w:proofErr w:type="spellStart"/>
      <w:r>
        <w:t>аудиологического</w:t>
      </w:r>
      <w:proofErr w:type="spellEnd"/>
      <w:r>
        <w:t xml:space="preserve"> скрининга по направлению лечащего врача по вопросам, связанным с имеющимся заболеванием и (или) состоянием, включенным в базовую программу ОМС;</w:t>
      </w:r>
    </w:p>
    <w:p w:rsidR="009340B9" w:rsidRDefault="001C4910" w:rsidP="00D83498">
      <w:pPr>
        <w:pStyle w:val="ConsPlusNormal0"/>
        <w:ind w:firstLine="540"/>
        <w:jc w:val="both"/>
      </w:pPr>
      <w:r>
        <w:t>скорая медицинская помощь (за исключением санитарно-авиационной эвакуации);</w:t>
      </w:r>
    </w:p>
    <w:p w:rsidR="009340B9" w:rsidRDefault="001C4910" w:rsidP="00D83498">
      <w:pPr>
        <w:pStyle w:val="ConsPlusNormal0"/>
        <w:ind w:firstLine="540"/>
        <w:jc w:val="both"/>
      </w:pPr>
      <w:proofErr w:type="gramStart"/>
      <w:r>
        <w:t>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w:t>
      </w:r>
      <w:proofErr w:type="gramEnd"/>
      <w:r>
        <w:t xml:space="preserve"> важнейших лекарственных препаратов, в соответствии с </w:t>
      </w:r>
      <w:r>
        <w:lastRenderedPageBreak/>
        <w:t>законодательством Российской Федерации;</w:t>
      </w:r>
    </w:p>
    <w:p w:rsidR="009340B9" w:rsidRDefault="001C4910" w:rsidP="00D83498">
      <w:pPr>
        <w:pStyle w:val="ConsPlusNormal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9340B9" w:rsidRDefault="001C4910" w:rsidP="00D83498">
      <w:pPr>
        <w:pStyle w:val="ConsPlusNormal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9340B9" w:rsidRDefault="001C4910" w:rsidP="00D83498">
      <w:pPr>
        <w:pStyle w:val="ConsPlusNormal0"/>
        <w:ind w:firstLine="540"/>
        <w:jc w:val="both"/>
      </w:pPr>
      <w:r>
        <w:t xml:space="preserve">лечение заболеваний зубов и полости рта, </w:t>
      </w:r>
      <w:proofErr w:type="spellStart"/>
      <w:r>
        <w:t>ортодонтическое</w:t>
      </w:r>
      <w:proofErr w:type="spellEnd"/>
      <w:r>
        <w:t xml:space="preserve"> лечение детей (не достигших возраста 18 лет) без применения </w:t>
      </w:r>
      <w:proofErr w:type="spellStart"/>
      <w:r>
        <w:t>брекет</w:t>
      </w:r>
      <w:proofErr w:type="spellEnd"/>
      <w:r>
        <w:t>-систем;</w:t>
      </w:r>
    </w:p>
    <w:p w:rsidR="009340B9" w:rsidRDefault="001C4910" w:rsidP="00D83498">
      <w:pPr>
        <w:pStyle w:val="ConsPlusNormal0"/>
        <w:ind w:firstLine="540"/>
        <w:jc w:val="both"/>
      </w:pPr>
      <w:r>
        <w:t>подбор контактных линз детям в возрасте до 18 лет;</w:t>
      </w:r>
    </w:p>
    <w:p w:rsidR="009340B9" w:rsidRDefault="001C4910" w:rsidP="00D83498">
      <w:pPr>
        <w:pStyle w:val="ConsPlusNormal0"/>
        <w:ind w:firstLine="540"/>
        <w:jc w:val="both"/>
      </w:pPr>
      <w:r>
        <w:t>пластические и реконструктивные операции, осуществляемые по медицинским показаниям;</w:t>
      </w:r>
    </w:p>
    <w:p w:rsidR="009340B9" w:rsidRDefault="001C4910" w:rsidP="00D83498">
      <w:pPr>
        <w:pStyle w:val="ConsPlusNormal0"/>
        <w:ind w:firstLine="540"/>
        <w:jc w:val="both"/>
      </w:pPr>
      <w:r>
        <w:t xml:space="preserve">медицинская помощь с использованием </w:t>
      </w:r>
      <w:proofErr w:type="spellStart"/>
      <w:r>
        <w:t>эндовидеоскопических</w:t>
      </w:r>
      <w:proofErr w:type="spellEnd"/>
      <w:r>
        <w:t xml:space="preserve"> методов лечения;</w:t>
      </w:r>
    </w:p>
    <w:p w:rsidR="009340B9" w:rsidRDefault="001C4910" w:rsidP="00D83498">
      <w:pPr>
        <w:pStyle w:val="ConsPlusNormal0"/>
        <w:ind w:firstLine="540"/>
        <w:jc w:val="both"/>
      </w:pPr>
      <w:r>
        <w:t xml:space="preserve">физиотерапевтическое лечение, акупунктура, массаж, гипербарическая </w:t>
      </w:r>
      <w:proofErr w:type="spellStart"/>
      <w:r>
        <w:t>оксигенация</w:t>
      </w:r>
      <w:proofErr w:type="spellEnd"/>
      <w:r>
        <w:t>, иные методы лечения и диагностики, медицинские манипуляции по медицинским показаниям в соответствии с клиническими рекомендациями и с учетом стандартов оказания медицинской помощи.</w:t>
      </w:r>
    </w:p>
    <w:p w:rsidR="009340B9" w:rsidRDefault="001C4910" w:rsidP="00D83498">
      <w:pPr>
        <w:pStyle w:val="ConsPlusNormal0"/>
        <w:ind w:firstLine="540"/>
        <w:jc w:val="both"/>
      </w:pPr>
      <w:r>
        <w:t>При оказании первичной медико-санитарной помощи для нуждающихся пациентов проводится обучение в школах для больных сахарным диабетом. При этом медицинская организация ведет персонифицированный учет пациентов, прошедших обучение в школах для больных сахарным диабетом, с указанием фамилии, имени и отчества пациента, даты, сроков и количества часов проведенного обучения и контактов пациентов.</w:t>
      </w:r>
    </w:p>
    <w:p w:rsidR="009340B9" w:rsidRDefault="001C4910" w:rsidP="00D83498">
      <w:pPr>
        <w:pStyle w:val="ConsPlusNormal0"/>
        <w:ind w:firstLine="540"/>
        <w:jc w:val="both"/>
      </w:pPr>
      <w:proofErr w:type="gramStart"/>
      <w:r>
        <w:t xml:space="preserve">В рамках Территориальной программы ОМС в соответствии </w:t>
      </w:r>
      <w:r w:rsidRPr="0033390D">
        <w:t>с постановлением Правительства Самарской области от 25.12.2023 N 1099 "Об</w:t>
      </w:r>
      <w:r>
        <w:t xml:space="preserve"> установлении отдельных расходных обязательств Самарской области" за счет межбюджетных трансфертов из областного бюджета бюджету </w:t>
      </w:r>
      <w:r>
        <w:lastRenderedPageBreak/>
        <w:t>территориального фонда ОМС Самарской области на финансовое обеспечение дополнительных видов и условий оказания медицинской помощи, не установленных базовой программой ОМС, осуществляются мероприятия по медицинской реабилитации в государственных бюджетных учреждениях</w:t>
      </w:r>
      <w:proofErr w:type="gramEnd"/>
      <w:r>
        <w:t xml:space="preserve"> здравоохранения (далее - дополнительные мероприятия по медицинской реабилитации). Дополнительные мероприятия по медицинской реабилитации включают в себя в том числе оказание психологической помощи гражданам при проведении лечения в рамках Территориальной программы ОМС.</w:t>
      </w:r>
    </w:p>
    <w:p w:rsidR="009340B9" w:rsidRDefault="001C4910" w:rsidP="00D83498">
      <w:pPr>
        <w:pStyle w:val="ConsPlusNormal0"/>
        <w:ind w:firstLine="540"/>
        <w:jc w:val="both"/>
      </w:pPr>
      <w:r>
        <w:t>Категории лиц, подлежащих медицинской реабилитации в рамках дополнительных мероприятий, определяются приказом министерства здравоохранения Самарской области.</w:t>
      </w:r>
    </w:p>
    <w:p w:rsidR="009340B9" w:rsidRDefault="001C4910" w:rsidP="00D83498">
      <w:pPr>
        <w:pStyle w:val="ConsPlusNormal0"/>
        <w:ind w:firstLine="540"/>
        <w:jc w:val="both"/>
      </w:pPr>
      <w:proofErr w:type="gramStart"/>
      <w:r>
        <w:t>Средства межбюджетного трансферта направляются на увеличение стоимости случая госпитализации в условиях круглосуточного стационара, осуществляемого в рамках базовой программы ОМС, за проведение дополнительных мероприятий на первом и (или) втором этапах медицинской реабилитации (далее - доплата), а также на формирование нормированного страхового запаса территориального фонда ОМС Самарской области и собственных средств страховых медицинских организаций.</w:t>
      </w:r>
      <w:proofErr w:type="gramEnd"/>
    </w:p>
    <w:p w:rsidR="009340B9" w:rsidRDefault="001C4910" w:rsidP="00D83498">
      <w:pPr>
        <w:pStyle w:val="ConsPlusNormal0"/>
        <w:ind w:firstLine="540"/>
        <w:jc w:val="both"/>
      </w:pPr>
      <w:r>
        <w:t>Медицинская помощь в системе ОМС оказывается в медицинских организациях, имеющих соответствующие лицензии, включенных в реестр медицинских организаций, осуществляющих деятельность в сфере ОМС Самарской области.</w:t>
      </w:r>
    </w:p>
    <w:p w:rsidR="009340B9" w:rsidRDefault="001C4910" w:rsidP="00D83498">
      <w:pPr>
        <w:pStyle w:val="ConsPlusNormal0"/>
        <w:ind w:firstLine="540"/>
        <w:jc w:val="both"/>
      </w:pPr>
      <w:r>
        <w:t>Комиссия в пределах утвержденной общей суммы финансирования Территориальной программы ОМС распределяет объемы предоставления медицинской помощи между страховыми медицинскими организациями и медицинскими организациями.</w:t>
      </w:r>
    </w:p>
    <w:p w:rsidR="009340B9" w:rsidRDefault="001C4910" w:rsidP="00D83498">
      <w:pPr>
        <w:pStyle w:val="ConsPlusNormal0"/>
        <w:ind w:firstLine="540"/>
        <w:jc w:val="both"/>
      </w:pPr>
      <w:r>
        <w:t xml:space="preserve">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застрахованных лиц, проживающих в малонаселенных, отдаленных и (или) труднодоступных населенных пунктах, а также в сельской местности, осуществляется в соответствии с приказами </w:t>
      </w:r>
      <w:r>
        <w:lastRenderedPageBreak/>
        <w:t>министерства здравоохранения Самарской области.</w:t>
      </w:r>
    </w:p>
    <w:p w:rsidR="009340B9" w:rsidRDefault="001C4910" w:rsidP="00D83498">
      <w:pPr>
        <w:pStyle w:val="ConsPlusNormal0"/>
        <w:ind w:firstLine="540"/>
        <w:jc w:val="both"/>
      </w:pPr>
      <w:proofErr w:type="gramStart"/>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roofErr w:type="gramEnd"/>
    </w:p>
    <w:p w:rsidR="009340B9" w:rsidRPr="0033390D" w:rsidRDefault="001C4910" w:rsidP="00D83498">
      <w:pPr>
        <w:pStyle w:val="ConsPlusNormal0"/>
        <w:ind w:firstLine="540"/>
        <w:jc w:val="both"/>
      </w:pPr>
      <w:proofErr w:type="gramStart"/>
      <w:r w:rsidRPr="0033390D">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установлен тарифным соглашением в системе ОМС Самарской области (далее - Тарифное соглашение) в соответствии с приложением 4 к Федеральной программе.</w:t>
      </w:r>
      <w:proofErr w:type="gramEnd"/>
    </w:p>
    <w:p w:rsidR="009340B9" w:rsidRDefault="001C4910" w:rsidP="00D83498">
      <w:pPr>
        <w:pStyle w:val="ConsPlusNormal0"/>
        <w:ind w:firstLine="540"/>
        <w:jc w:val="both"/>
      </w:pPr>
      <w:r w:rsidRPr="0033390D">
        <w:t>Порядок формирования тарифа на оплату медицинской помощи по ОМС устанавливается в соответствии с Федеральным законом</w:t>
      </w:r>
      <w:r>
        <w:t xml:space="preserve"> "Об обязательном медицинском страховании в Российской Федерации". </w:t>
      </w:r>
      <w:proofErr w:type="gramStart"/>
      <w:r>
        <w:t>Структура тарифа на оплату медицинской помощи по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w:t>
      </w:r>
      <w:proofErr w:type="gramEnd"/>
      <w:r>
        <w:t xml:space="preserve"> </w:t>
      </w:r>
      <w:proofErr w:type="gramStart"/>
      <w:r>
        <w:t>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w:t>
      </w:r>
      <w:proofErr w:type="gramEnd"/>
      <w:r>
        <w:t xml:space="preserve">, </w:t>
      </w:r>
      <w:proofErr w:type="gramStart"/>
      <w:r>
        <w:t xml:space="preserve">финансовую аренду объектов (лизинг), а также выкуп предмета лизинга, </w:t>
      </w:r>
      <w:r>
        <w:lastRenderedPageBreak/>
        <w:t>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w:t>
      </w:r>
      <w:proofErr w:type="gramEnd"/>
      <w:r>
        <w:t xml:space="preserve">) стоимостью до 1 млн. рублей при отсутствии у медицинской </w:t>
      </w:r>
      <w:proofErr w:type="gramStart"/>
      <w:r>
        <w:t>организации</w:t>
      </w:r>
      <w:proofErr w:type="gramEnd"/>
      <w:r>
        <w:t xml:space="preserve"> не погашенной в течение 3 месяцев кредиторской задолженности за счет средств ОМС.</w:t>
      </w:r>
    </w:p>
    <w:p w:rsidR="009340B9" w:rsidRDefault="001C4910" w:rsidP="00D83498">
      <w:pPr>
        <w:pStyle w:val="ConsPlusNormal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Самарской области и их подсистем не могут осуществляться за счет средств ОМС.</w:t>
      </w:r>
    </w:p>
    <w:p w:rsidR="009340B9" w:rsidRDefault="001C4910" w:rsidP="00D83498">
      <w:pPr>
        <w:pStyle w:val="ConsPlusNormal0"/>
        <w:ind w:firstLine="540"/>
        <w:jc w:val="both"/>
      </w:pPr>
      <w:proofErr w:type="gramStart"/>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Самарской области и медицинских информационных систем медицинских организаций могут быть оплачены за счет средств ОМС.</w:t>
      </w:r>
      <w:proofErr w:type="gramEnd"/>
    </w:p>
    <w:p w:rsidR="009340B9" w:rsidRDefault="001C4910" w:rsidP="00D83498">
      <w:pPr>
        <w:pStyle w:val="ConsPlusNormal0"/>
        <w:ind w:firstLine="540"/>
        <w:jc w:val="both"/>
      </w:pPr>
      <w:proofErr w:type="gramStart"/>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r w:rsidRPr="0033390D">
        <w:t>статьей 624</w:t>
      </w:r>
      <w:r>
        <w:t xml:space="preserve"> Гражданского кодекса Российской Федерации, за один объект аренды в расчете на год, осуществляемых за счет средств ОМС, не должен превышать лимит, установленный для приобретения основных средств.</w:t>
      </w:r>
      <w:proofErr w:type="gramEnd"/>
    </w:p>
    <w:p w:rsidR="009340B9" w:rsidRDefault="001C4910" w:rsidP="00D83498">
      <w:pPr>
        <w:pStyle w:val="ConsPlusNormal0"/>
        <w:ind w:firstLine="540"/>
        <w:jc w:val="both"/>
      </w:pPr>
      <w:r>
        <w:t>Федеральный фонд ОМС проводит анализ расходов медицинских организаций в разрезе указанных расходов.</w:t>
      </w:r>
    </w:p>
    <w:p w:rsidR="009340B9" w:rsidRDefault="001C4910" w:rsidP="00D83498">
      <w:pPr>
        <w:pStyle w:val="ConsPlusNormal0"/>
        <w:ind w:firstLine="540"/>
        <w:jc w:val="both"/>
      </w:pPr>
      <w:proofErr w:type="gramStart"/>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w:t>
      </w:r>
      <w:r>
        <w:lastRenderedPageBreak/>
        <w:t xml:space="preserve">стационарных условиях и условиях дневного стационара в рамках базовой программы ОМС федеральными медицинскими организациями, устанавливаются в соответствии со </w:t>
      </w:r>
      <w:hyperlink r:id="rId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страховыми медицинскими</w:t>
      </w:r>
      <w:proofErr w:type="gramEnd"/>
      <w:r>
        <w:t xml:space="preserve"> организациями Самарской области, Самарской областной ассоциацией врачей и Самарской областной организацией профсоюза работников здравоохранения Российской Федерации, представители которых включены в состав Комиссии.</w:t>
      </w:r>
    </w:p>
    <w:p w:rsidR="009340B9" w:rsidRDefault="001C4910" w:rsidP="00D83498">
      <w:pPr>
        <w:pStyle w:val="ConsPlusNormal0"/>
        <w:ind w:firstLine="540"/>
        <w:jc w:val="both"/>
      </w:pPr>
      <w:proofErr w:type="gramStart"/>
      <w:r>
        <w:t>Тарифы на оплату медицинской помощи по ОМС устанавливаются в соответствии с принятыми Территориальной программой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roofErr w:type="gramEnd"/>
    </w:p>
    <w:p w:rsidR="009340B9" w:rsidRDefault="001C4910" w:rsidP="00D83498">
      <w:pPr>
        <w:pStyle w:val="ConsPlusNormal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9340B9" w:rsidRDefault="001C4910" w:rsidP="00D83498">
      <w:pPr>
        <w:pStyle w:val="ConsPlusNormal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9340B9" w:rsidRDefault="001C4910" w:rsidP="00D83498">
      <w:pPr>
        <w:pStyle w:val="ConsPlusNormal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9340B9" w:rsidRDefault="001C4910" w:rsidP="00D83498">
      <w:pPr>
        <w:pStyle w:val="ConsPlusNormal0"/>
        <w:ind w:firstLine="540"/>
        <w:jc w:val="both"/>
      </w:pPr>
      <w:r>
        <w:t>врачам-специалистам за оказанную медицинскую помощь в амбулаторных условиях.</w:t>
      </w:r>
    </w:p>
    <w:p w:rsidR="009340B9" w:rsidRDefault="001C4910" w:rsidP="00D83498">
      <w:pPr>
        <w:pStyle w:val="ConsPlusNormal0"/>
        <w:ind w:firstLine="540"/>
        <w:jc w:val="both"/>
      </w:pPr>
      <w:proofErr w:type="gramStart"/>
      <w:r>
        <w:t xml:space="preserve">Территориальный фонд ОМС Самарской области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Самарской области, участвующих в Территориальной </w:t>
      </w:r>
      <w:r>
        <w:lastRenderedPageBreak/>
        <w:t>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(далее - Федеральный фонд ОМС) и информированием министерства здравоохранения Самарской области для принятия необходимых мер по обеспечению должного уровня оплаты</w:t>
      </w:r>
      <w:proofErr w:type="gramEnd"/>
      <w:r>
        <w:t xml:space="preserve"> труда медицинских работников.</w:t>
      </w:r>
    </w:p>
    <w:p w:rsidR="009340B9" w:rsidRDefault="001C4910" w:rsidP="00D83498">
      <w:pPr>
        <w:pStyle w:val="ConsPlusNormal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9340B9" w:rsidRDefault="001C4910" w:rsidP="00D83498">
      <w:pPr>
        <w:pStyle w:val="ConsPlusNormal0"/>
        <w:ind w:firstLine="540"/>
        <w:jc w:val="both"/>
      </w:pPr>
      <w:r>
        <w:t>Руководители государственных медицинских организаций Самарской области и министерство здравоохранения Самарской области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9340B9" w:rsidRPr="00322862" w:rsidRDefault="001C4910" w:rsidP="00D83498">
      <w:pPr>
        <w:pStyle w:val="ConsPlusNormal0"/>
        <w:ind w:firstLine="540"/>
        <w:jc w:val="both"/>
      </w:pPr>
      <w:proofErr w:type="gramStart"/>
      <w:r>
        <w:t>Территориальная программа ОМС включает нормативы объемов предоставления медицинской помощи, в том числе оказываемой застрахованным лицам за пределами Самарской области, с учетом структуры заболеваемости в Самарской области в расчете на одно застрахованное лицо,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Территориальной программы ОМС в расчете на</w:t>
      </w:r>
      <w:proofErr w:type="gramEnd"/>
      <w:r>
        <w:t xml:space="preserve"> одно застрахованное лицо (согласно </w:t>
      </w:r>
      <w:r w:rsidRPr="00322862">
        <w:t>разделу VI Программы), критерии доступности и качества медицинской помощи (в соответствии с разделом X Программы).</w:t>
      </w:r>
    </w:p>
    <w:p w:rsidR="009340B9" w:rsidRDefault="009340B9" w:rsidP="00D83498">
      <w:pPr>
        <w:pStyle w:val="ConsPlusNormal0"/>
        <w:jc w:val="both"/>
      </w:pPr>
    </w:p>
    <w:p w:rsidR="009340B9" w:rsidRDefault="001C4910" w:rsidP="00D83498">
      <w:pPr>
        <w:pStyle w:val="ConsPlusTitle0"/>
        <w:jc w:val="center"/>
        <w:outlineLvl w:val="2"/>
      </w:pPr>
      <w:r>
        <w:t>1. Профилактические медицинские осмотры</w:t>
      </w:r>
    </w:p>
    <w:p w:rsidR="009340B9" w:rsidRDefault="001C4910" w:rsidP="00D83498">
      <w:pPr>
        <w:pStyle w:val="ConsPlusTitle0"/>
        <w:jc w:val="center"/>
      </w:pPr>
      <w:r>
        <w:t>и диспансеризация граждан</w:t>
      </w:r>
    </w:p>
    <w:p w:rsidR="009340B9" w:rsidRDefault="009340B9" w:rsidP="00D83498">
      <w:pPr>
        <w:pStyle w:val="ConsPlusNormal0"/>
        <w:jc w:val="both"/>
      </w:pPr>
    </w:p>
    <w:p w:rsidR="009340B9" w:rsidRDefault="001C4910" w:rsidP="00D83498">
      <w:pPr>
        <w:pStyle w:val="ConsPlusNormal0"/>
        <w:ind w:firstLine="540"/>
        <w:jc w:val="both"/>
      </w:pPr>
      <w:r>
        <w:t xml:space="preserve">В рамках проведения профилактических мероприятий министерство здравоохранения Самарской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w:t>
      </w:r>
      <w:r>
        <w:lastRenderedPageBreak/>
        <w:t xml:space="preserve">исследования, </w:t>
      </w:r>
      <w:proofErr w:type="gramStart"/>
      <w:r>
        <w:t>осуществляемой</w:t>
      </w:r>
      <w:proofErr w:type="gramEnd"/>
      <w:r>
        <w:t xml:space="preserve">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сети Интернет.</w:t>
      </w:r>
    </w:p>
    <w:p w:rsidR="009340B9" w:rsidRDefault="001C4910" w:rsidP="00D83498">
      <w:pPr>
        <w:pStyle w:val="ConsPlusNormal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9340B9" w:rsidRDefault="001C4910" w:rsidP="00D83498">
      <w:pPr>
        <w:pStyle w:val="ConsPlusNormal0"/>
        <w:ind w:firstLine="540"/>
        <w:jc w:val="both"/>
      </w:pPr>
      <w:proofErr w:type="gramStart"/>
      <w:r>
        <w:t xml:space="preserve">В целях выявления ранних признаков </w:t>
      </w:r>
      <w:proofErr w:type="spellStart"/>
      <w:r>
        <w:t>дислипидемии</w:t>
      </w:r>
      <w:proofErr w:type="spellEnd"/>
      <w:r>
        <w:t xml:space="preserve">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(а)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w:t>
      </w:r>
      <w:proofErr w:type="gramEnd"/>
      <w:r>
        <w:t xml:space="preserve"> - один раз в 6 лет, у пациентов с 40 лет и старше - один раз в 3 года.</w:t>
      </w:r>
    </w:p>
    <w:p w:rsidR="009340B9" w:rsidRDefault="001C4910" w:rsidP="00D83498">
      <w:pPr>
        <w:pStyle w:val="ConsPlusNormal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w:t>
      </w:r>
      <w:r w:rsidRPr="00322862">
        <w:t>по перечню согласно</w:t>
      </w:r>
      <w:r>
        <w:t xml:space="preserve"> приложению 4 к Программе.</w:t>
      </w:r>
    </w:p>
    <w:p w:rsidR="009340B9" w:rsidRDefault="001C4910" w:rsidP="00D83498">
      <w:pPr>
        <w:pStyle w:val="ConsPlusNormal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9340B9" w:rsidRDefault="001C4910" w:rsidP="00D83498">
      <w:pPr>
        <w:pStyle w:val="ConsPlusNormal0"/>
        <w:ind w:firstLine="540"/>
        <w:jc w:val="both"/>
      </w:pPr>
      <w:r>
        <w:lastRenderedPageBreak/>
        <w:t xml:space="preserve">Порядки и условия проведения профилактических мероприятий, включая медицинские осмотры и диспансеризацию, в том числе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диспансерное наблюдение, в том числе диспансерное наблюдение работающих граждан, установлены в </w:t>
      </w:r>
      <w:r w:rsidRPr="00322862">
        <w:t>разделе VII Программы</w:t>
      </w:r>
      <w:r>
        <w:t>.</w:t>
      </w:r>
    </w:p>
    <w:p w:rsidR="009340B9" w:rsidRDefault="001C4910" w:rsidP="00D83498">
      <w:pPr>
        <w:pStyle w:val="ConsPlusNormal0"/>
        <w:ind w:firstLine="540"/>
        <w:jc w:val="both"/>
      </w:pPr>
      <w:r>
        <w:t>Медицинские организации, в том числе федеральные,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Самарской области. Территориальный фонд ОМС Самарской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rsidR="009340B9" w:rsidRDefault="001C4910" w:rsidP="00D83498">
      <w:pPr>
        <w:pStyle w:val="ConsPlusNormal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(далее - ЕПГУ), сети радиотелефонной связи (СМС-сообщения) и иных доступных сре</w:t>
      </w:r>
      <w:proofErr w:type="gramStart"/>
      <w:r>
        <w:t>дств св</w:t>
      </w:r>
      <w:proofErr w:type="gramEnd"/>
      <w:r>
        <w:t>язи.</w:t>
      </w:r>
    </w:p>
    <w:p w:rsidR="009340B9" w:rsidRDefault="001C4910" w:rsidP="00D83498">
      <w:pPr>
        <w:pStyle w:val="ConsPlusNormal0"/>
        <w:ind w:firstLine="540"/>
        <w:jc w:val="both"/>
      </w:pPr>
      <w:r>
        <w:t>Запись граждан на углубленную диспансеризацию осуществляется в том числе с использованием ЕПГУ или регионального портала государственных и муниципальных услуг (функций) в соответствии с законодательством Российской Федерации.</w:t>
      </w:r>
    </w:p>
    <w:p w:rsidR="009340B9" w:rsidRDefault="001C4910" w:rsidP="00D83498">
      <w:pPr>
        <w:pStyle w:val="ConsPlusNormal0"/>
        <w:ind w:firstLine="540"/>
        <w:jc w:val="both"/>
      </w:pPr>
      <w:r>
        <w:t xml:space="preserve">Медицинские организации обеспечивают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r w:rsidRPr="00322862">
        <w:t>пунктом 1 приложения 4 к Программе</w:t>
      </w:r>
      <w:r>
        <w:t>.</w:t>
      </w:r>
    </w:p>
    <w:p w:rsidR="009340B9" w:rsidRDefault="001C4910" w:rsidP="00D83498">
      <w:pPr>
        <w:pStyle w:val="ConsPlusNormal0"/>
        <w:ind w:firstLine="540"/>
        <w:jc w:val="both"/>
      </w:pPr>
      <w: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w:t>
      </w:r>
      <w:r>
        <w:lastRenderedPageBreak/>
        <w:t>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9340B9" w:rsidRDefault="001C4910" w:rsidP="00D83498">
      <w:pPr>
        <w:pStyle w:val="ConsPlusNormal0"/>
        <w:ind w:firstLine="540"/>
        <w:jc w:val="both"/>
      </w:pPr>
      <w: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9340B9" w:rsidRPr="00322862" w:rsidRDefault="001C4910" w:rsidP="00D83498">
      <w:pPr>
        <w:pStyle w:val="ConsPlusNormal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w:t>
      </w:r>
      <w:r w:rsidRPr="00322862">
        <w:t>по перечню согласно приложению 5 к Программе.</w:t>
      </w:r>
    </w:p>
    <w:p w:rsidR="009340B9" w:rsidRDefault="001C4910" w:rsidP="00D83498">
      <w:pPr>
        <w:pStyle w:val="ConsPlusNormal0"/>
        <w:ind w:firstLine="540"/>
        <w:jc w:val="both"/>
      </w:pPr>
      <w:proofErr w:type="gramStart"/>
      <w:r>
        <w:t>В рамках диспансеризации взрослого населения репродуктивного возраста по оценке репродуктивного здоровья женщин и мужчин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w:t>
      </w:r>
      <w:proofErr w:type="gramEnd"/>
      <w:r>
        <w:t xml:space="preserve">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w:t>
      </w:r>
      <w:proofErr w:type="gramStart"/>
      <w:r>
        <w:t xml:space="preserve">здоровья) </w:t>
      </w:r>
      <w:proofErr w:type="gramEnd"/>
      <w:r>
        <w:t xml:space="preserve">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w:t>
      </w:r>
      <w:r>
        <w:lastRenderedPageBreak/>
        <w:t>с обязательным информированием гражданина о дате и времени работы этих врачей не менее чем за 3 рабочих дня до назначения даты приема (осмотра).</w:t>
      </w:r>
    </w:p>
    <w:p w:rsidR="009340B9" w:rsidRDefault="001C4910" w:rsidP="00D83498">
      <w:pPr>
        <w:pStyle w:val="ConsPlusNormal0"/>
        <w:ind w:firstLine="540"/>
        <w:jc w:val="both"/>
      </w:pPr>
      <w:proofErr w:type="gramStart"/>
      <w:r>
        <w:t>Информация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 размещается на официальном сайте министерства здравоохранения Самарской области в сети Интернет.</w:t>
      </w:r>
      <w:proofErr w:type="gramEnd"/>
    </w:p>
    <w:p w:rsidR="009340B9" w:rsidRDefault="001C4910" w:rsidP="00D83498">
      <w:pPr>
        <w:pStyle w:val="ConsPlusNormal0"/>
        <w:ind w:firstLine="540"/>
        <w:jc w:val="both"/>
      </w:pPr>
      <w:r>
        <w:t xml:space="preserve">В </w:t>
      </w:r>
      <w:proofErr w:type="gramStart"/>
      <w:r>
        <w:t>целях</w:t>
      </w:r>
      <w:proofErr w:type="gramEnd"/>
      <w:r>
        <w:t xml:space="preserve">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w:t>
      </w:r>
      <w:proofErr w:type="gramStart"/>
      <w:r>
        <w:t>всеми доступными способами</w:t>
      </w:r>
      <w:proofErr w:type="gramEnd"/>
      <w:r>
        <w:t xml:space="preserve">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ОМС Самарской области.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ОМС Самарской области.</w:t>
      </w:r>
    </w:p>
    <w:p w:rsidR="009340B9" w:rsidRDefault="001C4910" w:rsidP="00D83498">
      <w:pPr>
        <w:pStyle w:val="ConsPlusNormal0"/>
        <w:ind w:firstLine="540"/>
        <w:jc w:val="both"/>
      </w:pPr>
      <w:proofErr w:type="gramStart"/>
      <w: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w:t>
      </w:r>
      <w:r>
        <w:lastRenderedPageBreak/>
        <w:t>в медицинские организации, оказывающие</w:t>
      </w:r>
      <w:proofErr w:type="gramEnd"/>
      <w:r>
        <w:t xml:space="preserve"> </w:t>
      </w:r>
      <w:proofErr w:type="gramStart"/>
      <w:r>
        <w:t>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roofErr w:type="gramEnd"/>
    </w:p>
    <w:p w:rsidR="009340B9" w:rsidRDefault="001C4910" w:rsidP="00D83498">
      <w:pPr>
        <w:pStyle w:val="ConsPlusNormal0"/>
        <w:ind w:firstLine="540"/>
        <w:jc w:val="both"/>
      </w:pPr>
      <w:proofErr w:type="gramStart"/>
      <w:r>
        <w:t>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w:t>
      </w:r>
      <w:proofErr w:type="gramEnd"/>
      <w:r>
        <w:t xml:space="preserve"> медицинскому страхованию, устанавливаемым Тарифным соглашением, в пределах объемов медицинской помощи, установленных в территориальной программе обязательного медицинского страхования.</w:t>
      </w:r>
    </w:p>
    <w:p w:rsidR="009340B9" w:rsidRDefault="001C4910" w:rsidP="00D83498">
      <w:pPr>
        <w:pStyle w:val="ConsPlusNormal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9340B9" w:rsidRDefault="001C4910" w:rsidP="00D83498">
      <w:pPr>
        <w:pStyle w:val="ConsPlusNormal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9340B9" w:rsidRDefault="001C4910" w:rsidP="00D83498">
      <w:pPr>
        <w:pStyle w:val="ConsPlusNormal0"/>
        <w:ind w:firstLine="540"/>
        <w:jc w:val="both"/>
      </w:pPr>
      <w:proofErr w:type="gramStart"/>
      <w: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w:t>
      </w:r>
      <w:r>
        <w:lastRenderedPageBreak/>
        <w:t>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roofErr w:type="gramEnd"/>
    </w:p>
    <w:p w:rsidR="009340B9" w:rsidRDefault="001C4910" w:rsidP="00D83498">
      <w:pPr>
        <w:pStyle w:val="ConsPlusNormal0"/>
        <w:ind w:firstLine="540"/>
        <w:jc w:val="both"/>
      </w:pPr>
      <w:proofErr w:type="gramStart"/>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roofErr w:type="gramEnd"/>
    </w:p>
    <w:p w:rsidR="009340B9" w:rsidRDefault="001C4910" w:rsidP="00D83498">
      <w:pPr>
        <w:pStyle w:val="ConsPlusNormal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9340B9" w:rsidRDefault="001C4910" w:rsidP="00D83498">
      <w:pPr>
        <w:pStyle w:val="ConsPlusNormal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9340B9" w:rsidRDefault="001C4910" w:rsidP="00D83498">
      <w:pPr>
        <w:pStyle w:val="ConsPlusNormal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9340B9" w:rsidRDefault="001C4910" w:rsidP="00D83498">
      <w:pPr>
        <w:pStyle w:val="ConsPlusNormal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9340B9" w:rsidRDefault="001C4910" w:rsidP="00D83498">
      <w:pPr>
        <w:pStyle w:val="ConsPlusNormal0"/>
        <w:ind w:firstLine="540"/>
        <w:jc w:val="both"/>
      </w:pPr>
      <w:proofErr w:type="gramStart"/>
      <w:r>
        <w:t>Территориальный фонд ОМС Самарской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результатах проведенных мероприятий и передает агрегированные сведения Федеральному фонду ОМС в порядке, установленном законодательством Российской</w:t>
      </w:r>
      <w:proofErr w:type="gramEnd"/>
      <w:r>
        <w:t xml:space="preserve"> Федерации.</w:t>
      </w:r>
    </w:p>
    <w:p w:rsidR="009340B9" w:rsidRDefault="001C4910" w:rsidP="00D83498">
      <w:pPr>
        <w:pStyle w:val="ConsPlusNormal0"/>
        <w:ind w:firstLine="540"/>
        <w:jc w:val="both"/>
      </w:pPr>
      <w:r>
        <w:lastRenderedPageBreak/>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w:t>
      </w:r>
      <w:proofErr w:type="gramStart"/>
      <w:r>
        <w:t>пределами</w:t>
      </w:r>
      <w:proofErr w:type="gramEnd"/>
      <w:r>
        <w:t xml:space="preserve"> установленной для них продолжительности рабочего времени.</w:t>
      </w:r>
    </w:p>
    <w:p w:rsidR="009340B9" w:rsidRDefault="001C4910" w:rsidP="00D83498">
      <w:pPr>
        <w:pStyle w:val="ConsPlusNormal0"/>
        <w:ind w:firstLine="540"/>
        <w:jc w:val="both"/>
      </w:pPr>
      <w: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w:t>
      </w:r>
      <w:proofErr w:type="gramStart"/>
      <w:r>
        <w:t>прохождения</w:t>
      </w:r>
      <w:proofErr w:type="gramEnd"/>
      <w:r>
        <w:t xml:space="preserve"> гражданами медицинских осмотров, включая диспансеризацию, проведенных не в рамках территориальной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министерство здравоохранения Самарской области организует:</w:t>
      </w:r>
    </w:p>
    <w:p w:rsidR="009340B9" w:rsidRDefault="001C4910" w:rsidP="00D83498">
      <w:pPr>
        <w:pStyle w:val="ConsPlusNormal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9340B9" w:rsidRDefault="001C4910" w:rsidP="00D83498">
      <w:pPr>
        <w:pStyle w:val="ConsPlusNormal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9340B9" w:rsidRDefault="001C4910" w:rsidP="00D83498">
      <w:pPr>
        <w:pStyle w:val="ConsPlusNormal0"/>
        <w:ind w:firstLine="540"/>
        <w:jc w:val="both"/>
      </w:pPr>
      <w:proofErr w:type="gramStart"/>
      <w: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roofErr w:type="gramEnd"/>
      <w:r>
        <w:t xml:space="preserve"> В </w:t>
      </w:r>
      <w:proofErr w:type="gramStart"/>
      <w:r>
        <w:t>этом</w:t>
      </w:r>
      <w:proofErr w:type="gramEnd"/>
      <w:r>
        <w:t xml:space="preserve">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9340B9" w:rsidRDefault="001C4910" w:rsidP="00D83498">
      <w:pPr>
        <w:pStyle w:val="ConsPlusNormal0"/>
        <w:ind w:firstLine="540"/>
        <w:jc w:val="both"/>
      </w:pPr>
      <w:r>
        <w:lastRenderedPageBreak/>
        <w:t xml:space="preserve">В </w:t>
      </w:r>
      <w:proofErr w:type="gramStart"/>
      <w:r>
        <w:t>случае</w:t>
      </w:r>
      <w:proofErr w:type="gramEnd"/>
      <w:r>
        <w:t xml:space="preserve">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такому случаю диспансеризации медико-экономическую экспертизу и при необходимости - экспертизу качества медицинской помощи в порядке, утвержденном Министерством здравоохранения Российской Федерации.</w:t>
      </w:r>
    </w:p>
    <w:p w:rsidR="009340B9" w:rsidRDefault="001C4910" w:rsidP="00D83498">
      <w:pPr>
        <w:pStyle w:val="ConsPlusNormal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9340B9" w:rsidRDefault="009340B9" w:rsidP="00D83498">
      <w:pPr>
        <w:pStyle w:val="ConsPlusNormal0"/>
        <w:jc w:val="both"/>
      </w:pPr>
    </w:p>
    <w:p w:rsidR="009340B9" w:rsidRDefault="001C4910" w:rsidP="00D83498">
      <w:pPr>
        <w:pStyle w:val="ConsPlusTitle0"/>
        <w:jc w:val="center"/>
        <w:outlineLvl w:val="2"/>
      </w:pPr>
      <w:r>
        <w:t>2. Посещения центров здоровья</w:t>
      </w:r>
    </w:p>
    <w:p w:rsidR="009340B9" w:rsidRDefault="001C4910" w:rsidP="00D83498">
      <w:pPr>
        <w:pStyle w:val="ConsPlusTitle0"/>
        <w:jc w:val="center"/>
      </w:pPr>
      <w:r>
        <w:t>(центров медицины здорового долголетия)</w:t>
      </w:r>
    </w:p>
    <w:p w:rsidR="009340B9" w:rsidRDefault="009340B9" w:rsidP="00D83498">
      <w:pPr>
        <w:pStyle w:val="ConsPlusNormal0"/>
        <w:jc w:val="both"/>
      </w:pPr>
    </w:p>
    <w:p w:rsidR="009340B9" w:rsidRDefault="001C4910" w:rsidP="00D83498">
      <w:pPr>
        <w:pStyle w:val="ConsPlusNormal0"/>
        <w:ind w:firstLine="540"/>
        <w:jc w:val="both"/>
      </w:pPr>
      <w:r>
        <w:t xml:space="preserve">В </w:t>
      </w:r>
      <w:proofErr w:type="gramStart"/>
      <w:r>
        <w:t>целях</w:t>
      </w:r>
      <w:proofErr w:type="gramEnd"/>
      <w:r>
        <w:t xml:space="preserve"> охраны здоровья граждан и внедрения </w:t>
      </w:r>
      <w:proofErr w:type="spellStart"/>
      <w:r>
        <w:t>здоровьесберегающих</w:t>
      </w:r>
      <w:proofErr w:type="spellEnd"/>
      <w:r>
        <w:t xml:space="preserve"> технологий в медицинских организациях осуществляется деятельность центров здоровья (центров медицины здорового долголетия).</w:t>
      </w:r>
    </w:p>
    <w:p w:rsidR="009340B9" w:rsidRDefault="001C4910" w:rsidP="00D83498">
      <w:pPr>
        <w:pStyle w:val="ConsPlusNormal0"/>
        <w:ind w:firstLine="540"/>
        <w:jc w:val="both"/>
      </w:pPr>
      <w:proofErr w:type="gramStart"/>
      <w:r>
        <w:t>Одновременно с проведением обследования граждан с целью оценки функциональных и адаптивных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министерство здравоохранения Самарской области вправе организовать обследование граждан в целях выявления изменений в организме человека, которые</w:t>
      </w:r>
      <w:proofErr w:type="gramEnd"/>
      <w:r>
        <w:t xml:space="preserve"> могут привести к преждевременной активации механизмов старения и формированию факторов риска развития заболеваний и самих заболеваний (далее - </w:t>
      </w:r>
      <w:proofErr w:type="spellStart"/>
      <w:r>
        <w:t>предриски</w:t>
      </w:r>
      <w:proofErr w:type="spellEnd"/>
      <w:r>
        <w:t>).</w:t>
      </w:r>
    </w:p>
    <w:p w:rsidR="009340B9" w:rsidRDefault="001C4910" w:rsidP="00D83498">
      <w:pPr>
        <w:pStyle w:val="ConsPlusNormal0"/>
        <w:ind w:firstLine="540"/>
        <w:jc w:val="both"/>
      </w:pPr>
      <w:proofErr w:type="gramStart"/>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w:t>
      </w:r>
      <w:r>
        <w:lastRenderedPageBreak/>
        <w:t>Федерации.</w:t>
      </w:r>
      <w:proofErr w:type="gramEnd"/>
    </w:p>
    <w:p w:rsidR="009340B9" w:rsidRDefault="001C4910" w:rsidP="00D83498">
      <w:pPr>
        <w:pStyle w:val="ConsPlusNormal0"/>
        <w:ind w:firstLine="540"/>
        <w:jc w:val="both"/>
      </w:pPr>
      <w:r>
        <w:t xml:space="preserve">В </w:t>
      </w:r>
      <w:proofErr w:type="gramStart"/>
      <w:r>
        <w:t>случае</w:t>
      </w:r>
      <w:proofErr w:type="gramEnd"/>
      <w:r>
        <w:t xml:space="preserve">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9340B9" w:rsidRDefault="001C4910" w:rsidP="00D83498">
      <w:pPr>
        <w:pStyle w:val="ConsPlusNormal0"/>
        <w:ind w:firstLine="540"/>
        <w:jc w:val="both"/>
      </w:pPr>
      <w:r>
        <w:t>Обследование граждан в центре здоровья (центре медицины здорового долголетия) осуществляется в 2 этапа.</w:t>
      </w:r>
    </w:p>
    <w:p w:rsidR="009340B9" w:rsidRDefault="001C4910" w:rsidP="00D83498">
      <w:pPr>
        <w:pStyle w:val="ConsPlusNormal0"/>
        <w:ind w:firstLine="540"/>
        <w:jc w:val="both"/>
      </w:pPr>
      <w:proofErr w:type="gramStart"/>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roofErr w:type="gramEnd"/>
    </w:p>
    <w:p w:rsidR="009340B9" w:rsidRDefault="001C4910" w:rsidP="00D83498">
      <w:pPr>
        <w:pStyle w:val="ConsPlusNormal0"/>
        <w:ind w:firstLine="540"/>
        <w:jc w:val="both"/>
      </w:pPr>
      <w:r>
        <w:t>Анкетирование граждан должно быть проведено до начала исследований, в том числе с использованием ЕПГУ или региональных порталов государственных и муниципальных услуг (функций).</w:t>
      </w:r>
    </w:p>
    <w:p w:rsidR="009340B9" w:rsidRDefault="001C4910" w:rsidP="00D83498">
      <w:pPr>
        <w:pStyle w:val="ConsPlusNormal0"/>
        <w:ind w:firstLine="540"/>
        <w:jc w:val="both"/>
      </w:pPr>
      <w:proofErr w:type="gramStart"/>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w:t>
      </w:r>
      <w:r w:rsidRPr="00322862">
        <w:t>программами исследований</w:t>
      </w:r>
      <w:r>
        <w:t>,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w:t>
      </w:r>
      <w:proofErr w:type="gramEnd"/>
      <w:r>
        <w:t xml:space="preserve"> в приложении 7 к Программе, </w:t>
      </w:r>
      <w:proofErr w:type="gramStart"/>
      <w:r>
        <w:t>направленных</w:t>
      </w:r>
      <w:proofErr w:type="gramEnd"/>
      <w:r>
        <w:t xml:space="preserve"> на:</w:t>
      </w:r>
    </w:p>
    <w:p w:rsidR="009340B9" w:rsidRDefault="001C4910" w:rsidP="00D83498">
      <w:pPr>
        <w:pStyle w:val="ConsPlusNormal0"/>
        <w:ind w:firstLine="540"/>
        <w:jc w:val="both"/>
      </w:pPr>
      <w:r>
        <w:t xml:space="preserve">выявление признаков преждевременной активации механизмов старения и </w:t>
      </w:r>
      <w:proofErr w:type="spellStart"/>
      <w:r>
        <w:t>предрисков</w:t>
      </w:r>
      <w:proofErr w:type="spellEnd"/>
      <w:r>
        <w:t>;</w:t>
      </w:r>
    </w:p>
    <w:p w:rsidR="009340B9" w:rsidRDefault="001C4910" w:rsidP="00D83498">
      <w:pPr>
        <w:pStyle w:val="ConsPlusNormal0"/>
        <w:ind w:firstLine="540"/>
        <w:jc w:val="both"/>
      </w:pPr>
      <w:r>
        <w:t>выявление факторов риска развития заболеваний.</w:t>
      </w:r>
    </w:p>
    <w:p w:rsidR="009340B9" w:rsidRDefault="001C4910" w:rsidP="00D83498">
      <w:pPr>
        <w:pStyle w:val="ConsPlusNormal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9340B9" w:rsidRDefault="001C4910" w:rsidP="00D83498">
      <w:pPr>
        <w:pStyle w:val="ConsPlusNormal0"/>
        <w:ind w:firstLine="540"/>
        <w:jc w:val="both"/>
      </w:pPr>
      <w:proofErr w:type="gramStart"/>
      <w:r>
        <w:t xml:space="preserve">Если у гражданина ранее уже выявлены факторы риска развития того или иного заболевания или он состоит под </w:t>
      </w:r>
      <w:r>
        <w:lastRenderedPageBreak/>
        <w:t xml:space="preserve">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w:t>
      </w:r>
      <w:proofErr w:type="spellStart"/>
      <w:r>
        <w:t>предрисков</w:t>
      </w:r>
      <w:proofErr w:type="spellEnd"/>
      <w:r>
        <w:t>, приводящих к формированию факторов риска, возникновению заболеваний и состояний, по которым гражданин под диспансерным наблюдением не состоит.</w:t>
      </w:r>
      <w:proofErr w:type="gramEnd"/>
    </w:p>
    <w:p w:rsidR="009340B9" w:rsidRDefault="001C4910" w:rsidP="00D83498">
      <w:pPr>
        <w:pStyle w:val="ConsPlusNormal0"/>
        <w:ind w:firstLine="540"/>
        <w:jc w:val="both"/>
      </w:pPr>
      <w:r>
        <w:t xml:space="preserve">Исследование </w:t>
      </w:r>
      <w:proofErr w:type="spellStart"/>
      <w:r>
        <w:t>микробиоты</w:t>
      </w:r>
      <w:proofErr w:type="spellEnd"/>
      <w:r>
        <w:t xml:space="preserve"> кишечника проводится только в случае наличия у гражданина:</w:t>
      </w:r>
    </w:p>
    <w:p w:rsidR="009340B9" w:rsidRDefault="001C4910" w:rsidP="00D83498">
      <w:pPr>
        <w:pStyle w:val="ConsPlusNormal0"/>
        <w:ind w:firstLine="540"/>
        <w:jc w:val="both"/>
      </w:pPr>
      <w:r>
        <w:t>длительностью более месяца диспепсических или кишечных расстройств, причина которых ранее установлена не была;</w:t>
      </w:r>
    </w:p>
    <w:p w:rsidR="009340B9" w:rsidRDefault="001C4910" w:rsidP="00D83498">
      <w:pPr>
        <w:pStyle w:val="ConsPlusNormal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9340B9" w:rsidRDefault="001C4910" w:rsidP="00D83498">
      <w:pPr>
        <w:pStyle w:val="ConsPlusNormal0"/>
        <w:ind w:firstLine="540"/>
        <w:jc w:val="both"/>
      </w:pPr>
      <w:r>
        <w:t>непереносимости отдельных продуктов питания, не подтвержденных исследованиями на выявление аллергена;</w:t>
      </w:r>
    </w:p>
    <w:p w:rsidR="009340B9" w:rsidRDefault="001C4910" w:rsidP="00D83498">
      <w:pPr>
        <w:pStyle w:val="ConsPlusNormal0"/>
        <w:ind w:firstLine="540"/>
        <w:jc w:val="both"/>
      </w:pPr>
      <w:r>
        <w:t>железодефицитной анемии неясного генеза;</w:t>
      </w:r>
    </w:p>
    <w:p w:rsidR="009340B9" w:rsidRDefault="001C4910" w:rsidP="00D83498">
      <w:pPr>
        <w:pStyle w:val="ConsPlusNormal0"/>
        <w:ind w:firstLine="540"/>
        <w:jc w:val="both"/>
      </w:pPr>
      <w:r>
        <w:t>жалоб на быструю утомляемость;</w:t>
      </w:r>
    </w:p>
    <w:p w:rsidR="009340B9" w:rsidRDefault="001C4910" w:rsidP="00D83498">
      <w:pPr>
        <w:pStyle w:val="ConsPlusNormal0"/>
        <w:ind w:firstLine="540"/>
        <w:jc w:val="both"/>
      </w:pPr>
      <w:r>
        <w:t>учащения простудных заболеваний (более 5 раз в год);</w:t>
      </w:r>
    </w:p>
    <w:p w:rsidR="009340B9" w:rsidRDefault="001C4910" w:rsidP="00D83498">
      <w:pPr>
        <w:pStyle w:val="ConsPlusNormal0"/>
        <w:ind w:firstLine="540"/>
        <w:jc w:val="both"/>
      </w:pPr>
      <w:r>
        <w:t>увеличения массы тела, не поддающегося коррекции изменением режима питания и образа жизни.</w:t>
      </w:r>
    </w:p>
    <w:p w:rsidR="009340B9" w:rsidRDefault="001C4910" w:rsidP="00D83498">
      <w:pPr>
        <w:pStyle w:val="ConsPlusNormal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9340B9" w:rsidRDefault="001C4910" w:rsidP="00D83498">
      <w:pPr>
        <w:pStyle w:val="ConsPlusNormal0"/>
        <w:ind w:firstLine="540"/>
        <w:jc w:val="both"/>
      </w:pPr>
      <w:proofErr w:type="gramStart"/>
      <w:r>
        <w:t xml:space="preserve">Если в течение предыдущих 6 месяцев обратившийся </w:t>
      </w:r>
      <w:r w:rsidRPr="00322862">
        <w:t>гражданин уже проходил исследования, указанные в приложении 7 к Федеральной программе, такие исследования учитываются врачом</w:t>
      </w:r>
      <w:r>
        <w:t xml:space="preserve">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roofErr w:type="gramEnd"/>
    </w:p>
    <w:p w:rsidR="009340B9" w:rsidRDefault="001C4910" w:rsidP="00D83498">
      <w:pPr>
        <w:pStyle w:val="ConsPlusNormal0"/>
        <w:ind w:firstLine="540"/>
        <w:jc w:val="both"/>
      </w:pPr>
      <w: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w:t>
      </w:r>
      <w:r>
        <w:lastRenderedPageBreak/>
        <w:t>обратившегося гражданина.</w:t>
      </w:r>
    </w:p>
    <w:p w:rsidR="009340B9" w:rsidRDefault="001C4910" w:rsidP="00D83498">
      <w:pPr>
        <w:pStyle w:val="ConsPlusNormal0"/>
        <w:ind w:firstLine="540"/>
        <w:jc w:val="both"/>
      </w:pPr>
      <w:r>
        <w:t xml:space="preserve">В случае </w:t>
      </w:r>
      <w:proofErr w:type="gramStart"/>
      <w:r>
        <w:t>отсутствия необходимости проведения второго этапа исследования</w:t>
      </w:r>
      <w:proofErr w:type="gramEnd"/>
      <w:r>
        <w:t xml:space="preserve"> консультирование гражданина проводится в день его обращения.</w:t>
      </w:r>
    </w:p>
    <w:p w:rsidR="009340B9" w:rsidRDefault="001C4910" w:rsidP="00D83498">
      <w:pPr>
        <w:pStyle w:val="ConsPlusNormal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9340B9" w:rsidRDefault="001C4910" w:rsidP="00D83498">
      <w:pPr>
        <w:pStyle w:val="ConsPlusNormal0"/>
        <w:ind w:firstLine="540"/>
        <w:jc w:val="both"/>
      </w:pPr>
      <w: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w:t>
      </w:r>
      <w:proofErr w:type="gramStart"/>
      <w:r>
        <w:t>на</w:t>
      </w:r>
      <w:proofErr w:type="gramEnd"/>
      <w:r>
        <w:t>:</w:t>
      </w:r>
    </w:p>
    <w:p w:rsidR="009340B9" w:rsidRDefault="001C4910" w:rsidP="00D83498">
      <w:pPr>
        <w:pStyle w:val="ConsPlusNormal0"/>
        <w:ind w:firstLine="540"/>
        <w:jc w:val="both"/>
      </w:pPr>
      <w:r>
        <w:t xml:space="preserve">ликвидацию или коррекцию признаков преждевременной активации механизмов старения, коррекцию </w:t>
      </w:r>
      <w:proofErr w:type="spellStart"/>
      <w:r>
        <w:t>предрисков</w:t>
      </w:r>
      <w:proofErr w:type="spellEnd"/>
      <w:r>
        <w:t xml:space="preserve"> и факторов риска развития заболеваний (в случае проведения соответствующих исследований в рамках второго этапа);</w:t>
      </w:r>
    </w:p>
    <w:p w:rsidR="009340B9" w:rsidRDefault="001C4910" w:rsidP="00D83498">
      <w:pPr>
        <w:pStyle w:val="ConsPlusNormal0"/>
        <w:ind w:firstLine="540"/>
        <w:jc w:val="both"/>
      </w:pPr>
      <w:r>
        <w:t>коррекцию питания (переход на здоровое питание);</w:t>
      </w:r>
    </w:p>
    <w:p w:rsidR="009340B9" w:rsidRDefault="001C4910" w:rsidP="00D83498">
      <w:pPr>
        <w:pStyle w:val="ConsPlusNormal0"/>
        <w:ind w:firstLine="540"/>
        <w:jc w:val="both"/>
      </w:pPr>
      <w:r>
        <w:t>формирование оптимального режима двигательной активности;</w:t>
      </w:r>
    </w:p>
    <w:p w:rsidR="009340B9" w:rsidRDefault="001C4910" w:rsidP="00D83498">
      <w:pPr>
        <w:pStyle w:val="ConsPlusNormal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9340B9" w:rsidRDefault="001C4910" w:rsidP="00D83498">
      <w:pPr>
        <w:pStyle w:val="ConsPlusNormal0"/>
        <w:ind w:firstLine="540"/>
        <w:jc w:val="both"/>
      </w:pPr>
      <w:r>
        <w:t xml:space="preserve">В случае выявления по результатам </w:t>
      </w:r>
      <w:proofErr w:type="gramStart"/>
      <w:r>
        <w:t>исследований факторов риска развития заболеваний</w:t>
      </w:r>
      <w:proofErr w:type="gramEnd"/>
      <w:r>
        <w:t xml:space="preserve"> гражданин направляется для дальнейшего диспансерного наблюдения к врачу по медицинской профилактике.</w:t>
      </w:r>
    </w:p>
    <w:p w:rsidR="009340B9" w:rsidRDefault="001C4910" w:rsidP="00D83498">
      <w:pPr>
        <w:pStyle w:val="ConsPlusNormal0"/>
        <w:ind w:firstLine="540"/>
        <w:jc w:val="both"/>
      </w:pPr>
      <w: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w:t>
      </w:r>
      <w:r>
        <w:lastRenderedPageBreak/>
        <w:t>наблюдения.</w:t>
      </w:r>
    </w:p>
    <w:p w:rsidR="009340B9" w:rsidRDefault="001C4910" w:rsidP="00D83498">
      <w:pPr>
        <w:pStyle w:val="ConsPlusNormal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9340B9" w:rsidRDefault="001C4910" w:rsidP="00D83498">
      <w:pPr>
        <w:pStyle w:val="ConsPlusNormal0"/>
        <w:ind w:firstLine="540"/>
        <w:jc w:val="both"/>
      </w:pPr>
      <w:proofErr w:type="gramStart"/>
      <w:r>
        <w:t xml:space="preserve">В случае выявления в ходе исследований у гражданина признаков преждевременной активации механизмов старения и (или) </w:t>
      </w:r>
      <w:proofErr w:type="spellStart"/>
      <w:r>
        <w:t>предрисков</w:t>
      </w:r>
      <w:proofErr w:type="spellEnd"/>
      <w:r>
        <w:t xml:space="preserve">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roofErr w:type="gramEnd"/>
    </w:p>
    <w:p w:rsidR="009340B9" w:rsidRDefault="001C4910" w:rsidP="00D83498">
      <w:pPr>
        <w:pStyle w:val="ConsPlusNormal0"/>
        <w:ind w:firstLine="540"/>
        <w:jc w:val="both"/>
      </w:pPr>
      <w:r>
        <w:t xml:space="preserve">через 3 месяца после выявления признаков преждевременной активации механизмов старения и (или) </w:t>
      </w:r>
      <w:proofErr w:type="spellStart"/>
      <w:r>
        <w:t>предрисков</w:t>
      </w:r>
      <w:proofErr w:type="spellEnd"/>
      <w:r>
        <w:t>;</w:t>
      </w:r>
    </w:p>
    <w:p w:rsidR="009340B9" w:rsidRDefault="001C4910" w:rsidP="00D83498">
      <w:pPr>
        <w:pStyle w:val="ConsPlusNormal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9340B9" w:rsidRDefault="001C4910" w:rsidP="00D83498">
      <w:pPr>
        <w:pStyle w:val="ConsPlusNormal0"/>
        <w:ind w:firstLine="540"/>
        <w:jc w:val="both"/>
      </w:pPr>
      <w:proofErr w:type="gramStart"/>
      <w:r>
        <w:t xml:space="preserve">В целях коррекции или ликвидации признаков преждевременной активации механизмов старения и </w:t>
      </w:r>
      <w:proofErr w:type="spellStart"/>
      <w:r>
        <w:t>предрисков</w:t>
      </w:r>
      <w:proofErr w:type="spellEnd"/>
      <w:r>
        <w:t xml:space="preserve">, улучшения когнитивных функций и психоэмоционального состояния министерство здравоохранения Самарской области вправе организовать на базе центров здоровья (центров медицинской профилактики) кабинеты (подразделения) двигательной активности, </w:t>
      </w:r>
      <w:proofErr w:type="spellStart"/>
      <w:r>
        <w:t>нейрокогнитивной</w:t>
      </w:r>
      <w:proofErr w:type="spellEnd"/>
      <w:r>
        <w:t xml:space="preserve">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w:t>
      </w:r>
      <w:proofErr w:type="spellStart"/>
      <w:r>
        <w:t>предрисков</w:t>
      </w:r>
      <w:proofErr w:type="spellEnd"/>
      <w:r>
        <w:t>, включая методы физиотерапии, а</w:t>
      </w:r>
      <w:proofErr w:type="gramEnd"/>
      <w:r>
        <w:t xml:space="preserve"> также школы по медицине здорового долголетия.</w:t>
      </w:r>
    </w:p>
    <w:p w:rsidR="009340B9" w:rsidRDefault="001C4910" w:rsidP="00D83498">
      <w:pPr>
        <w:pStyle w:val="ConsPlusNormal0"/>
        <w:ind w:firstLine="540"/>
        <w:jc w:val="both"/>
      </w:pPr>
      <w:proofErr w:type="gramStart"/>
      <w:r>
        <w:t xml:space="preserve">В целях оплаты проведенных исследований в тарифных соглашениях устанавливаются дифференцированные тарифы с учетом </w:t>
      </w:r>
      <w:proofErr w:type="spellStart"/>
      <w:r>
        <w:t>этапности</w:t>
      </w:r>
      <w:proofErr w:type="spellEnd"/>
      <w:r>
        <w:t xml:space="preserve"> обследования и объема проводимых исследований, включенных в соответствующие примерные </w:t>
      </w:r>
      <w:r w:rsidRPr="00322862">
        <w:t>программы исследований</w:t>
      </w:r>
      <w:r>
        <w:t xml:space="preserve">, указанные в приложении 7 к Федеральной программе (при наличии инфраструктуры для </w:t>
      </w:r>
      <w:r>
        <w:lastRenderedPageBreak/>
        <w:t>проведения таких исследований).</w:t>
      </w:r>
      <w:proofErr w:type="gramEnd"/>
      <w:r>
        <w:t xml:space="preserve"> </w:t>
      </w:r>
      <w:proofErr w:type="gramStart"/>
      <w:r>
        <w:t>Контроль за</w:t>
      </w:r>
      <w:proofErr w:type="gramEnd"/>
      <w:r>
        <w:t xml:space="preserve">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9340B9" w:rsidRDefault="001C4910" w:rsidP="00D83498">
      <w:pPr>
        <w:pStyle w:val="ConsPlusNormal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9340B9" w:rsidRDefault="001C4910" w:rsidP="00D83498">
      <w:pPr>
        <w:pStyle w:val="ConsPlusNormal0"/>
        <w:ind w:firstLine="540"/>
        <w:jc w:val="both"/>
      </w:pPr>
      <w: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w:t>
      </w:r>
      <w:proofErr w:type="gramStart"/>
      <w:r>
        <w:t>контроль за</w:t>
      </w:r>
      <w:proofErr w:type="gramEnd"/>
      <w:r>
        <w:t xml:space="preserve"> полнотой проведения исследований.</w:t>
      </w:r>
    </w:p>
    <w:p w:rsidR="009340B9" w:rsidRDefault="001C4910" w:rsidP="00D83498">
      <w:pPr>
        <w:pStyle w:val="ConsPlusNormal0"/>
        <w:ind w:firstLine="540"/>
        <w:jc w:val="both"/>
      </w:pPr>
      <w:r>
        <w:t>Министерство здравоохранения Самарской области:</w:t>
      </w:r>
    </w:p>
    <w:p w:rsidR="009340B9" w:rsidRDefault="001C4910" w:rsidP="00D83498">
      <w:pPr>
        <w:pStyle w:val="ConsPlusNormal0"/>
        <w:ind w:firstLine="540"/>
        <w:jc w:val="both"/>
      </w:pPr>
      <w:r>
        <w:t>размещает на своих сайтах в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9340B9" w:rsidRDefault="001C4910" w:rsidP="00D83498">
      <w:pPr>
        <w:pStyle w:val="ConsPlusNormal0"/>
        <w:ind w:firstLine="540"/>
        <w:jc w:val="both"/>
      </w:pPr>
      <w:r>
        <w:t xml:space="preserve">доводит сведения о деятельности центров здоровья (центров медицины здорового долголетия) до жителей Самарской области </w:t>
      </w:r>
      <w:proofErr w:type="gramStart"/>
      <w:r>
        <w:t>всеми доступными способами</w:t>
      </w:r>
      <w:proofErr w:type="gramEnd"/>
      <w:r>
        <w:t xml:space="preserve">, включая размещение соответствующей информации в спортивных объектах, общественных местах, объектах розничной торговли и т.п., а также </w:t>
      </w:r>
      <w:proofErr w:type="spellStart"/>
      <w:r>
        <w:t>задействуя</w:t>
      </w:r>
      <w:proofErr w:type="spellEnd"/>
      <w:r>
        <w:t xml:space="preserve"> возможности регионального движения "За медицину здорового долголетия";</w:t>
      </w:r>
    </w:p>
    <w:p w:rsidR="009340B9" w:rsidRDefault="001C4910" w:rsidP="00D83498">
      <w:pPr>
        <w:pStyle w:val="ConsPlusNormal0"/>
        <w:ind w:firstLine="540"/>
        <w:jc w:val="both"/>
      </w:pPr>
      <w:r>
        <w:t>организует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9340B9" w:rsidRDefault="001C4910" w:rsidP="00D83498">
      <w:pPr>
        <w:pStyle w:val="ConsPlusNormal0"/>
        <w:ind w:firstLine="540"/>
        <w:jc w:val="both"/>
      </w:pPr>
      <w:r>
        <w:t xml:space="preserve">организует выездные формы работы центров здоровья </w:t>
      </w:r>
      <w:r>
        <w:lastRenderedPageBreak/>
        <w:t>(центров медицины здорового долголетия) с применением оснащения данных центров и забором материала для исследований;</w:t>
      </w:r>
    </w:p>
    <w:p w:rsidR="009340B9" w:rsidRDefault="001C4910" w:rsidP="00D83498">
      <w:pPr>
        <w:pStyle w:val="ConsPlusNormal0"/>
        <w:ind w:firstLine="540"/>
        <w:jc w:val="both"/>
      </w:pPr>
      <w:r>
        <w:t xml:space="preserve">организует </w:t>
      </w:r>
      <w:proofErr w:type="gramStart"/>
      <w:r>
        <w:t>обучение врачей по вопросам</w:t>
      </w:r>
      <w:proofErr w:type="gramEnd"/>
      <w:r>
        <w:t xml:space="preserve">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9340B9" w:rsidRDefault="009340B9" w:rsidP="00D83498">
      <w:pPr>
        <w:pStyle w:val="ConsPlusNormal0"/>
        <w:jc w:val="both"/>
      </w:pPr>
    </w:p>
    <w:p w:rsidR="009340B9" w:rsidRDefault="001C4910" w:rsidP="00D83498">
      <w:pPr>
        <w:pStyle w:val="ConsPlusTitle0"/>
        <w:jc w:val="center"/>
        <w:outlineLvl w:val="2"/>
      </w:pPr>
      <w:r>
        <w:t>3. Диспансерное наблюдение за гражданами</w:t>
      </w:r>
    </w:p>
    <w:p w:rsidR="009340B9" w:rsidRDefault="009340B9" w:rsidP="00D83498">
      <w:pPr>
        <w:pStyle w:val="ConsPlusNormal0"/>
        <w:jc w:val="both"/>
      </w:pPr>
    </w:p>
    <w:p w:rsidR="009340B9" w:rsidRDefault="001C4910" w:rsidP="00D83498">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9340B9" w:rsidRDefault="001C4910" w:rsidP="00D83498">
      <w:pPr>
        <w:pStyle w:val="ConsPlusNormal0"/>
        <w:ind w:firstLine="540"/>
        <w:jc w:val="both"/>
      </w:pPr>
      <w:r>
        <w:t>Диспансерное наблюдение проводится в порядке, утвержденном Министерством здравоохранения Российской Федерации.</w:t>
      </w:r>
    </w:p>
    <w:p w:rsidR="009340B9" w:rsidRDefault="001C4910" w:rsidP="00D83498">
      <w:pPr>
        <w:pStyle w:val="ConsPlusNormal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ОМС Самарской области, а также министерству здравоохранения Самарской области для проведения анализа и принятия управленческих решений.</w:t>
      </w:r>
    </w:p>
    <w:p w:rsidR="009340B9" w:rsidRDefault="001C4910" w:rsidP="00D83498">
      <w:pPr>
        <w:pStyle w:val="ConsPlusNormal0"/>
        <w:ind w:firstLine="540"/>
        <w:jc w:val="both"/>
      </w:pPr>
      <w:r>
        <w:t>Медицинские организации с использованием ЕПГУ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9340B9" w:rsidRDefault="001C4910" w:rsidP="00D83498">
      <w:pPr>
        <w:pStyle w:val="ConsPlusNormal0"/>
        <w:ind w:firstLine="540"/>
        <w:jc w:val="both"/>
      </w:pPr>
      <w:proofErr w:type="gramStart"/>
      <w: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w:t>
      </w:r>
      <w:r>
        <w:lastRenderedPageBreak/>
        <w:t>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roofErr w:type="gramEnd"/>
    </w:p>
    <w:p w:rsidR="009340B9" w:rsidRDefault="001C4910" w:rsidP="00D83498">
      <w:pPr>
        <w:pStyle w:val="ConsPlusNormal0"/>
        <w:ind w:firstLine="540"/>
        <w:jc w:val="both"/>
      </w:pPr>
      <w:r>
        <w:t>Организация диспансерного наблюдения работающих граждан может осуществляться:</w:t>
      </w:r>
    </w:p>
    <w:p w:rsidR="009340B9" w:rsidRDefault="001C4910" w:rsidP="00D83498">
      <w:pPr>
        <w:pStyle w:val="ConsPlusNormal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9340B9" w:rsidRDefault="001C4910" w:rsidP="00D83498">
      <w:pPr>
        <w:pStyle w:val="ConsPlusNormal0"/>
        <w:ind w:firstLine="540"/>
        <w:jc w:val="both"/>
      </w:pPr>
      <w:proofErr w:type="gramStart"/>
      <w:r>
        <w:t>при отсутствии у работодателя указанного подразделения -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roofErr w:type="gramEnd"/>
    </w:p>
    <w:p w:rsidR="009340B9" w:rsidRDefault="001C4910" w:rsidP="00D83498">
      <w:pPr>
        <w:pStyle w:val="ConsPlusNormal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Самарской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rsidR="009340B9" w:rsidRDefault="001C4910" w:rsidP="00D83498">
      <w:pPr>
        <w:pStyle w:val="ConsPlusNormal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9340B9" w:rsidRDefault="001C4910" w:rsidP="00D83498">
      <w:pPr>
        <w:pStyle w:val="ConsPlusNormal0"/>
        <w:ind w:firstLine="540"/>
        <w:jc w:val="both"/>
      </w:pPr>
      <w:proofErr w:type="gramStart"/>
      <w: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w:t>
      </w:r>
      <w:r>
        <w:lastRenderedPageBreak/>
        <w:t>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ЕГИСЗ (ГИС СО ЕМИАС) в течение трех рабочих дней после получения указанных результатов.</w:t>
      </w:r>
      <w:proofErr w:type="gramEnd"/>
    </w:p>
    <w:p w:rsidR="009340B9" w:rsidRDefault="001C4910" w:rsidP="00D83498">
      <w:pPr>
        <w:pStyle w:val="ConsPlusNormal0"/>
        <w:ind w:firstLine="540"/>
        <w:jc w:val="both"/>
      </w:pPr>
      <w:r>
        <w:t xml:space="preserve">В </w:t>
      </w:r>
      <w:proofErr w:type="gramStart"/>
      <w:r>
        <w:t>этом</w:t>
      </w:r>
      <w:proofErr w:type="gramEnd"/>
      <w:r>
        <w:t xml:space="preserve"> случае Территориальный фонд ОМС Самарской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9340B9" w:rsidRDefault="001C4910" w:rsidP="00D83498">
      <w:pPr>
        <w:pStyle w:val="ConsPlusNormal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9340B9" w:rsidRDefault="001C4910" w:rsidP="00D83498">
      <w:pPr>
        <w:pStyle w:val="ConsPlusNormal0"/>
        <w:ind w:firstLine="540"/>
        <w:jc w:val="both"/>
      </w:pPr>
      <w:r>
        <w:t>Территориальный фонд ОМС Самарской области ведет учет всех случаев проведения диспансерного наблюдения работающих граждан (в отношении каждого застрахованного работающего гражданина) с ежемесячной передачей соответствующих обезличенных данных Федеральному фонду ОМС.</w:t>
      </w:r>
    </w:p>
    <w:p w:rsidR="009340B9" w:rsidRDefault="001C4910" w:rsidP="00D83498">
      <w:pPr>
        <w:pStyle w:val="ConsPlusNormal0"/>
        <w:ind w:firstLine="540"/>
        <w:jc w:val="both"/>
      </w:pPr>
      <w:r>
        <w:t>Разъяснения о порядке проведения диспансерного наблюдения работающих граждан согласно федеральной программе предоставляются Министерством здравоохранения Российской Федерации.</w:t>
      </w:r>
    </w:p>
    <w:p w:rsidR="009340B9" w:rsidRDefault="001C4910" w:rsidP="00D83498">
      <w:pPr>
        <w:pStyle w:val="ConsPlusNormal0"/>
        <w:ind w:firstLine="540"/>
        <w:jc w:val="both"/>
      </w:pPr>
      <w:r>
        <w:t xml:space="preserve">В </w:t>
      </w:r>
      <w:proofErr w:type="gramStart"/>
      <w:r>
        <w:t>соответствии</w:t>
      </w:r>
      <w:proofErr w:type="gramEnd"/>
      <w:r>
        <w:t xml:space="preserve">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9340B9" w:rsidRDefault="001C4910" w:rsidP="00D83498">
      <w:pPr>
        <w:pStyle w:val="ConsPlusNormal0"/>
        <w:ind w:firstLine="540"/>
        <w:jc w:val="both"/>
      </w:pPr>
      <w: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ЕГИСЗ, и (или) </w:t>
      </w:r>
      <w:r>
        <w:lastRenderedPageBreak/>
        <w:t xml:space="preserve">ГИС СО ЕМИАС, и (или) медицинских информационных систем, и (или) иных информационных систем. В </w:t>
      </w:r>
      <w:proofErr w:type="gramStart"/>
      <w:r>
        <w:t>рамках</w:t>
      </w:r>
      <w:proofErr w:type="gramEnd"/>
      <w:r>
        <w:t xml:space="preserve">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rsidR="009340B9" w:rsidRDefault="001C4910" w:rsidP="00D83498">
      <w:pPr>
        <w:pStyle w:val="ConsPlusNormal0"/>
        <w:ind w:firstLine="540"/>
        <w:jc w:val="both"/>
      </w:pPr>
      <w:proofErr w:type="gramStart"/>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roofErr w:type="gramEnd"/>
    </w:p>
    <w:p w:rsidR="009340B9" w:rsidRDefault="009340B9" w:rsidP="00D83498">
      <w:pPr>
        <w:pStyle w:val="ConsPlusNormal0"/>
        <w:jc w:val="both"/>
      </w:pPr>
    </w:p>
    <w:p w:rsidR="009340B9" w:rsidRDefault="001C4910" w:rsidP="00322862">
      <w:pPr>
        <w:pStyle w:val="ConsPlusTitle0"/>
        <w:jc w:val="center"/>
        <w:outlineLvl w:val="2"/>
      </w:pPr>
      <w:r>
        <w:t>4. Оказание медицинской помощи с применением телемедицинских</w:t>
      </w:r>
      <w:r w:rsidR="00322862">
        <w:t xml:space="preserve"> </w:t>
      </w:r>
      <w:r>
        <w:t>технологий</w:t>
      </w:r>
    </w:p>
    <w:p w:rsidR="009340B9" w:rsidRDefault="009340B9" w:rsidP="00D83498">
      <w:pPr>
        <w:pStyle w:val="ConsPlusNormal0"/>
        <w:jc w:val="both"/>
      </w:pPr>
    </w:p>
    <w:p w:rsidR="009340B9" w:rsidRDefault="001C4910" w:rsidP="00D83498">
      <w:pPr>
        <w:pStyle w:val="ConsPlusNormal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9340B9" w:rsidRDefault="001C4910" w:rsidP="00D83498">
      <w:pPr>
        <w:pStyle w:val="ConsPlusNormal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9340B9" w:rsidRDefault="001C4910" w:rsidP="00D83498">
      <w:pPr>
        <w:pStyle w:val="ConsPlusNormal0"/>
        <w:ind w:firstLine="540"/>
        <w:jc w:val="both"/>
      </w:pPr>
      <w: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w:t>
      </w:r>
      <w:r>
        <w:lastRenderedPageBreak/>
        <w:t>учетом стандартов медицинской помощи.</w:t>
      </w:r>
    </w:p>
    <w:p w:rsidR="009340B9" w:rsidRDefault="001C4910" w:rsidP="00D83498">
      <w:pPr>
        <w:pStyle w:val="ConsPlusNormal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9340B9" w:rsidRDefault="001C4910" w:rsidP="00D83498">
      <w:pPr>
        <w:pStyle w:val="ConsPlusNormal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w:t>
      </w:r>
      <w:r w:rsidRPr="00322862">
        <w:t>соответствии со статьей 21 Федерального закона "Об основах охраны здоровья граждан в Российской Федерации" при соблюдении особенностей, установленных частью 2 статьи 36.2 указанного Федерального</w:t>
      </w:r>
      <w:r>
        <w:t xml:space="preserve"> закона.</w:t>
      </w:r>
    </w:p>
    <w:p w:rsidR="009340B9" w:rsidRDefault="001C4910" w:rsidP="00D83498">
      <w:pPr>
        <w:pStyle w:val="ConsPlusNormal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9340B9" w:rsidRDefault="001C4910" w:rsidP="00D83498">
      <w:pPr>
        <w:pStyle w:val="ConsPlusNormal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9340B9" w:rsidRDefault="001C4910" w:rsidP="00D83498">
      <w:pPr>
        <w:pStyle w:val="ConsPlusNormal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ОМС, а также министерству здравоохранения Самарской области для проведения анализа и принятия управленческих решений.</w:t>
      </w:r>
    </w:p>
    <w:p w:rsidR="009340B9" w:rsidRDefault="001C4910" w:rsidP="00D83498">
      <w:pPr>
        <w:pStyle w:val="ConsPlusNormal0"/>
        <w:ind w:firstLine="540"/>
        <w:jc w:val="both"/>
      </w:pPr>
      <w:proofErr w:type="gramStart"/>
      <w:r>
        <w:t xml:space="preserve">В Тарифном соглашении устанавливается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r w:rsidRPr="00322862">
        <w:t>частью 2 статьи 36.2 Федерального</w:t>
      </w:r>
      <w:r>
        <w:t xml:space="preserve"> закона "Об основах охраны </w:t>
      </w:r>
      <w:r>
        <w:lastRenderedPageBreak/>
        <w:t>здоровья граждан в Российской Федерации", а также порядок проведения расчетов</w:t>
      </w:r>
      <w:proofErr w:type="gramEnd"/>
      <w:r>
        <w:t xml:space="preserve"> между медицинскими организациями за оказанную медицинскую помощь с применением телемедицинских технологий.</w:t>
      </w:r>
    </w:p>
    <w:p w:rsidR="009340B9" w:rsidRDefault="001C4910" w:rsidP="00D83498">
      <w:pPr>
        <w:pStyle w:val="ConsPlusNormal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9340B9" w:rsidRDefault="009340B9" w:rsidP="00D83498">
      <w:pPr>
        <w:pStyle w:val="ConsPlusNormal0"/>
        <w:jc w:val="both"/>
      </w:pPr>
    </w:p>
    <w:p w:rsidR="009340B9" w:rsidRDefault="001C4910" w:rsidP="00322862">
      <w:pPr>
        <w:pStyle w:val="ConsPlusTitle0"/>
        <w:jc w:val="center"/>
        <w:outlineLvl w:val="2"/>
      </w:pPr>
      <w:r>
        <w:t>5. Способы оплаты медицинской помощи, оказываемой</w:t>
      </w:r>
      <w:r w:rsidR="00322862">
        <w:t xml:space="preserve"> </w:t>
      </w:r>
      <w:r>
        <w:t>застрахованным по ОМС лицам</w:t>
      </w:r>
    </w:p>
    <w:p w:rsidR="009340B9" w:rsidRDefault="009340B9" w:rsidP="00D83498">
      <w:pPr>
        <w:pStyle w:val="ConsPlusNormal0"/>
        <w:jc w:val="both"/>
      </w:pPr>
    </w:p>
    <w:p w:rsidR="009340B9" w:rsidRDefault="001C4910" w:rsidP="00D83498">
      <w:pPr>
        <w:pStyle w:val="ConsPlusNormal0"/>
        <w:ind w:firstLine="540"/>
        <w:jc w:val="both"/>
      </w:pPr>
      <w:r>
        <w:t>При реализации Территориальной программы ОМС применяются следующие способы оплаты медицинской помощи, оказанной застрахованным по ОМС лицам:</w:t>
      </w:r>
    </w:p>
    <w:p w:rsidR="009340B9" w:rsidRDefault="001C4910" w:rsidP="00D83498">
      <w:pPr>
        <w:pStyle w:val="ConsPlusNormal0"/>
        <w:ind w:firstLine="540"/>
        <w:jc w:val="both"/>
      </w:pPr>
      <w:r>
        <w:t>при оплате медицинской помощи, оказанной в амбулаторных условиях:</w:t>
      </w:r>
    </w:p>
    <w:p w:rsidR="009340B9" w:rsidRDefault="001C4910" w:rsidP="00D83498">
      <w:pPr>
        <w:pStyle w:val="ConsPlusNormal0"/>
        <w:ind w:firstLine="540"/>
        <w:jc w:val="both"/>
      </w:pPr>
      <w:proofErr w:type="gramStart"/>
      <w:r>
        <w:t xml:space="preserve">по </w:t>
      </w:r>
      <w:proofErr w:type="spellStart"/>
      <w:r>
        <w:t>подушевому</w:t>
      </w:r>
      <w:proofErr w:type="spellEnd"/>
      <w:r>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t>биопсийного</w:t>
      </w:r>
      <w:proofErr w:type="spellEnd"/>
      <w:r>
        <w:t xml:space="preserve"> (операционного) материала), позитронной эмиссионной томографии и (или) позитронной эмиссионной томографии, совмещенной с</w:t>
      </w:r>
      <w:proofErr w:type="gramEnd"/>
      <w:r>
        <w:t xml:space="preserve"> </w:t>
      </w:r>
      <w:proofErr w:type="gramStart"/>
      <w:r>
        <w:t xml:space="preserve">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w:t>
      </w:r>
      <w:proofErr w:type="spellStart"/>
      <w:r>
        <w:t>сцинтиграфических</w:t>
      </w:r>
      <w:proofErr w:type="spellEnd"/>
      <w:r>
        <w:t xml:space="preserve"> исследований (далее -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w:t>
      </w:r>
      <w:r>
        <w:lastRenderedPageBreak/>
        <w:t>внеклеточной ДНК плода по крови матери), определения РНК-вируса гепатита C (</w:t>
      </w:r>
      <w:proofErr w:type="spellStart"/>
      <w:r>
        <w:t>Hepatitis</w:t>
      </w:r>
      <w:proofErr w:type="spellEnd"/>
      <w:r>
        <w:t xml:space="preserve"> C </w:t>
      </w:r>
      <w:proofErr w:type="spellStart"/>
      <w:r>
        <w:t>virus</w:t>
      </w:r>
      <w:proofErr w:type="spellEnd"/>
      <w:r>
        <w:t>) в крови методом полимеразной цепной реакции, лабораторной диагностики для пациентов с хроническим вирусным гепатитом C (оценка</w:t>
      </w:r>
      <w:proofErr w:type="gramEnd"/>
      <w:r>
        <w:t xml:space="preserve"> </w:t>
      </w:r>
      <w:proofErr w:type="gramStart"/>
      <w:r>
        <w:t>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w:t>
      </w:r>
      <w:proofErr w:type="gramEnd"/>
      <w:r>
        <w:t xml:space="preserve"> </w:t>
      </w:r>
      <w:proofErr w:type="gramStart"/>
      <w:r>
        <w:t xml:space="preserve">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t>предрисками</w:t>
      </w:r>
      <w:proofErr w:type="spellEnd"/>
      <w:r>
        <w:t xml:space="preserve">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w:t>
      </w:r>
      <w:proofErr w:type="gramEnd"/>
      <w:r>
        <w:t xml:space="preserve">, </w:t>
      </w:r>
      <w:proofErr w:type="gramStart"/>
      <w:r>
        <w:t>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w:t>
      </w:r>
      <w:proofErr w:type="gramEnd"/>
      <w:r>
        <w:t xml:space="preserve"> помощи;</w:t>
      </w:r>
    </w:p>
    <w:p w:rsidR="009340B9" w:rsidRDefault="001C4910" w:rsidP="00D83498">
      <w:pPr>
        <w:pStyle w:val="ConsPlusNormal0"/>
        <w:ind w:firstLine="540"/>
        <w:jc w:val="both"/>
      </w:pPr>
      <w:r>
        <w:t>за единицу объема медицинской помощи - за медицинскую услугу, посещение, обращение (законченный случай) при оплате:</w:t>
      </w:r>
    </w:p>
    <w:p w:rsidR="009340B9" w:rsidRDefault="001C4910" w:rsidP="00D83498">
      <w:pPr>
        <w:pStyle w:val="ConsPlusNormal0"/>
        <w:ind w:firstLine="540"/>
        <w:jc w:val="both"/>
      </w:pPr>
      <w:r>
        <w:t xml:space="preserve">медицинской помощи, оказанной застрахованным лицам за пределами Самарской области, на территории которого выдан </w:t>
      </w:r>
      <w:r>
        <w:lastRenderedPageBreak/>
        <w:t>полис обязательного медицинского страхования;</w:t>
      </w:r>
    </w:p>
    <w:p w:rsidR="009340B9" w:rsidRDefault="001C4910" w:rsidP="00D83498">
      <w:pPr>
        <w:pStyle w:val="ConsPlusNormal0"/>
        <w:ind w:firstLine="540"/>
        <w:jc w:val="both"/>
      </w:pPr>
      <w:r>
        <w:t>медицинской помощи, оказанной в медицинских организациях, не имеющих прикрепившихся лиц;</w:t>
      </w:r>
    </w:p>
    <w:p w:rsidR="009340B9" w:rsidRDefault="001C4910" w:rsidP="00D83498">
      <w:pPr>
        <w:pStyle w:val="ConsPlusNormal0"/>
        <w:ind w:firstLine="540"/>
        <w:jc w:val="both"/>
      </w:pPr>
      <w: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w:t>
      </w:r>
      <w:proofErr w:type="spellStart"/>
      <w:r>
        <w:t>подушевого</w:t>
      </w:r>
      <w:proofErr w:type="spellEnd"/>
      <w:r>
        <w:t xml:space="preserve"> норматива финансирования на прикрепившихся лиц, получаемые иной медицинской организацией;</w:t>
      </w:r>
    </w:p>
    <w:p w:rsidR="009340B9" w:rsidRDefault="001C4910" w:rsidP="00D83498">
      <w:pPr>
        <w:pStyle w:val="ConsPlusNormal0"/>
        <w:ind w:firstLine="540"/>
        <w:jc w:val="both"/>
      </w:pPr>
      <w:proofErr w:type="gramStart"/>
      <w: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(определение внеклеточной ДНК плода по крови матери), определения РНК-вируса гепатита C (</w:t>
      </w:r>
      <w:proofErr w:type="spellStart"/>
      <w:r>
        <w:t>Hepatitis</w:t>
      </w:r>
      <w:proofErr w:type="spellEnd"/>
      <w:r>
        <w:t xml:space="preserve"> C </w:t>
      </w:r>
      <w:proofErr w:type="spellStart"/>
      <w:r>
        <w:t>virus</w:t>
      </w:r>
      <w:proofErr w:type="spellEnd"/>
      <w:r>
        <w:t>) в крови методом полимеразной цепной реакции, лабораторной диагностики для пациентов с хроническим вирусным гепатитом C</w:t>
      </w:r>
      <w:proofErr w:type="gramEnd"/>
      <w:r>
        <w:t xml:space="preserve"> (оценка стадии фиброза, определение генотипа вируса гепатита C);</w:t>
      </w:r>
    </w:p>
    <w:p w:rsidR="009340B9" w:rsidRDefault="001C4910" w:rsidP="00D83498">
      <w:pPr>
        <w:pStyle w:val="ConsPlusNormal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9340B9" w:rsidRDefault="001C4910" w:rsidP="00D83498">
      <w:pPr>
        <w:pStyle w:val="ConsPlusNormal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9340B9" w:rsidRDefault="001C4910" w:rsidP="00D83498">
      <w:pPr>
        <w:pStyle w:val="ConsPlusNormal0"/>
        <w:ind w:firstLine="540"/>
        <w:jc w:val="both"/>
      </w:pPr>
      <w: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t>предрисками</w:t>
      </w:r>
      <w:proofErr w:type="spellEnd"/>
      <w:r>
        <w:t xml:space="preserve"> и факторами риска развития заболеваний;</w:t>
      </w:r>
    </w:p>
    <w:p w:rsidR="009340B9" w:rsidRDefault="001C4910" w:rsidP="00D83498">
      <w:pPr>
        <w:pStyle w:val="ConsPlusNormal0"/>
        <w:ind w:firstLine="540"/>
        <w:jc w:val="both"/>
      </w:pPr>
      <w:proofErr w:type="gramStart"/>
      <w: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w:t>
      </w:r>
      <w:r>
        <w:lastRenderedPageBreak/>
        <w:t>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roofErr w:type="gramEnd"/>
    </w:p>
    <w:p w:rsidR="009340B9" w:rsidRDefault="001C4910" w:rsidP="00D83498">
      <w:pPr>
        <w:pStyle w:val="ConsPlusNormal0"/>
        <w:ind w:firstLine="540"/>
        <w:jc w:val="both"/>
      </w:pPr>
      <w:r>
        <w:t>дистанционного наблюдения за состоянием здоровья пациентов с артериальной гипертензией и сахарным диабетом;</w:t>
      </w:r>
    </w:p>
    <w:p w:rsidR="009340B9" w:rsidRDefault="001C4910" w:rsidP="00D83498">
      <w:pPr>
        <w:pStyle w:val="ConsPlusNormal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9340B9" w:rsidRDefault="001C4910" w:rsidP="00D83498">
      <w:pPr>
        <w:pStyle w:val="ConsPlusNormal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9340B9" w:rsidRDefault="001C4910" w:rsidP="00D83498">
      <w:pPr>
        <w:pStyle w:val="ConsPlusNormal0"/>
        <w:ind w:firstLine="540"/>
        <w:jc w:val="both"/>
      </w:pPr>
      <w:r>
        <w:t>медицинской помощи по медицинской реабилитации (комплексное посещение);</w:t>
      </w:r>
    </w:p>
    <w:p w:rsidR="009340B9" w:rsidRDefault="001C4910" w:rsidP="00D83498">
      <w:pPr>
        <w:pStyle w:val="ConsPlusNormal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9340B9" w:rsidRDefault="001C4910" w:rsidP="00D83498">
      <w:pPr>
        <w:pStyle w:val="ConsPlusNormal0"/>
        <w:ind w:firstLine="540"/>
        <w:jc w:val="both"/>
      </w:pPr>
      <w:proofErr w:type="gramStart"/>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roofErr w:type="gramEnd"/>
    </w:p>
    <w:p w:rsidR="009340B9" w:rsidRDefault="001C4910" w:rsidP="00D83498">
      <w:pPr>
        <w:pStyle w:val="ConsPlusNormal0"/>
        <w:ind w:firstLine="540"/>
        <w:jc w:val="both"/>
      </w:pPr>
      <w:proofErr w:type="gramStart"/>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w:t>
      </w:r>
      <w:r>
        <w:lastRenderedPageBreak/>
        <w:t>медицинская помощь по объективным причинам оказана пациенту не в полном объеме по сравнению с выбранной</w:t>
      </w:r>
      <w:proofErr w:type="gramEnd"/>
      <w:r>
        <w:t xml:space="preserve"> </w:t>
      </w:r>
      <w:proofErr w:type="gramStart"/>
      <w:r>
        <w:t>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w:t>
      </w:r>
      <w:proofErr w:type="gramEnd"/>
      <w:r>
        <w:t xml:space="preserve"> исключением случаев оказания медицинской помощи по группам заболеваний, состояний, установленных Тарифным соглашением в </w:t>
      </w:r>
      <w:r w:rsidRPr="00322862">
        <w:t>соответствии с приложением 8</w:t>
      </w:r>
      <w:r>
        <w:t xml:space="preserve"> к Федеральной программе, в том числе в сочетании с оплатой за услугу диализа;</w:t>
      </w:r>
    </w:p>
    <w:p w:rsidR="009340B9" w:rsidRDefault="001C4910" w:rsidP="00D83498">
      <w:pPr>
        <w:pStyle w:val="ConsPlusNormal0"/>
        <w:ind w:firstLine="540"/>
        <w:jc w:val="both"/>
      </w:pPr>
      <w:r>
        <w:t>при оплате медицинской помощи, оказанной в условиях дневного стационара:</w:t>
      </w:r>
    </w:p>
    <w:p w:rsidR="009340B9" w:rsidRDefault="001C4910" w:rsidP="00D83498">
      <w:pPr>
        <w:pStyle w:val="ConsPlusNormal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9340B9" w:rsidRDefault="001C4910" w:rsidP="00D83498">
      <w:pPr>
        <w:pStyle w:val="ConsPlusNormal0"/>
        <w:ind w:firstLine="540"/>
        <w:jc w:val="both"/>
      </w:pPr>
      <w:proofErr w:type="gramStart"/>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w:t>
      </w:r>
      <w:proofErr w:type="gramEnd"/>
      <w:r>
        <w:t xml:space="preserve"> </w:t>
      </w:r>
      <w:proofErr w:type="gramStart"/>
      <w:r>
        <w:t xml:space="preserve">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w:t>
      </w:r>
      <w:r>
        <w:lastRenderedPageBreak/>
        <w:t>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w:t>
      </w:r>
      <w:proofErr w:type="gramEnd"/>
      <w:r>
        <w:t xml:space="preserve"> лечения), за исключением случаев оказания медицинской помощи по группам заболеваний, состояний, установленных Тарифным соглашением в соответствии с приложением 8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9340B9" w:rsidRDefault="001C4910" w:rsidP="00D83498">
      <w:pPr>
        <w:pStyle w:val="ConsPlusNormal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9340B9" w:rsidRDefault="001C4910" w:rsidP="00D83498">
      <w:pPr>
        <w:pStyle w:val="ConsPlusNormal0"/>
        <w:ind w:firstLine="540"/>
        <w:jc w:val="both"/>
      </w:pPr>
      <w:r>
        <w:t xml:space="preserve">по </w:t>
      </w:r>
      <w:proofErr w:type="spellStart"/>
      <w:r>
        <w:t>подушевому</w:t>
      </w:r>
      <w:proofErr w:type="spellEnd"/>
      <w:r>
        <w:t xml:space="preserve"> нормативу финансирования;</w:t>
      </w:r>
    </w:p>
    <w:p w:rsidR="009340B9" w:rsidRDefault="001C4910" w:rsidP="00D83498">
      <w:pPr>
        <w:pStyle w:val="ConsPlusNormal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rsidR="009340B9" w:rsidRDefault="001C4910" w:rsidP="00D83498">
      <w:pPr>
        <w:pStyle w:val="ConsPlusNormal0"/>
        <w:ind w:firstLine="540"/>
        <w:jc w:val="both"/>
      </w:pPr>
      <w:r>
        <w:t>при оплате дополнительных мероприятий по медицинской реабилитации:</w:t>
      </w:r>
    </w:p>
    <w:p w:rsidR="009340B9" w:rsidRDefault="001C4910" w:rsidP="00D83498">
      <w:pPr>
        <w:pStyle w:val="ConsPlusNormal0"/>
        <w:ind w:firstLine="540"/>
        <w:jc w:val="both"/>
      </w:pPr>
      <w:r>
        <w:t>за законченный (прерванный) случай госпитализации пациента, осуществляемой в рамках базовой программы ОМС, путем доплаты к тарифам на оплату медицинской помощи, оказываемой застрахованным лицам в стационарных условиях.</w:t>
      </w:r>
    </w:p>
    <w:p w:rsidR="009340B9" w:rsidRDefault="001C4910" w:rsidP="00D83498">
      <w:pPr>
        <w:pStyle w:val="ConsPlusNormal0"/>
        <w:ind w:firstLine="540"/>
        <w:jc w:val="both"/>
      </w:pPr>
      <w:r>
        <w:t>Средняя стоимость доплаты за проведение дополнительных мероприятий по медицинской реабилитации утверждается приказом министерства здравоохранения Самарской области.</w:t>
      </w:r>
    </w:p>
    <w:p w:rsidR="009340B9" w:rsidRDefault="001C4910" w:rsidP="00D83498">
      <w:pPr>
        <w:pStyle w:val="ConsPlusNormal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r w:rsidRPr="008D730F">
        <w:t>законом "Об</w:t>
      </w:r>
      <w:r>
        <w:t xml:space="preserve"> основах охраны здоровья граждан в Российской Федерации", осуществляется за единицу объема медицинской помощи </w:t>
      </w:r>
      <w:r>
        <w:lastRenderedPageBreak/>
        <w:t>(комплексное посещение).</w:t>
      </w:r>
    </w:p>
    <w:p w:rsidR="009340B9" w:rsidRDefault="001C4910" w:rsidP="00D83498">
      <w:pPr>
        <w:pStyle w:val="ConsPlusNormal0"/>
        <w:ind w:firstLine="540"/>
        <w:jc w:val="both"/>
      </w:pPr>
      <w:proofErr w:type="gramStart"/>
      <w:r>
        <w:t xml:space="preserve">В рамках </w:t>
      </w:r>
      <w:proofErr w:type="spellStart"/>
      <w:r>
        <w:t>подушевого</w:t>
      </w:r>
      <w:proofErr w:type="spellEnd"/>
      <w:r>
        <w:t xml:space="preserve">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w:t>
      </w:r>
      <w:proofErr w:type="spellStart"/>
      <w:r>
        <w:t>подушевые</w:t>
      </w:r>
      <w:proofErr w:type="spellEnd"/>
      <w:r>
        <w:t xml:space="preserve">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roofErr w:type="gramEnd"/>
    </w:p>
    <w:p w:rsidR="009340B9" w:rsidRDefault="001C4910" w:rsidP="00D83498">
      <w:pPr>
        <w:pStyle w:val="ConsPlusNormal0"/>
        <w:ind w:firstLine="540"/>
        <w:jc w:val="both"/>
      </w:pPr>
      <w:proofErr w:type="gramStart"/>
      <w: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определения РНК-вируса гепатита C (</w:t>
      </w:r>
      <w:proofErr w:type="spellStart"/>
      <w:r>
        <w:t>Hepatitis</w:t>
      </w:r>
      <w:proofErr w:type="spellEnd"/>
      <w:r>
        <w:t xml:space="preserve"> C </w:t>
      </w:r>
      <w:proofErr w:type="spellStart"/>
      <w:r>
        <w:t>virus</w:t>
      </w:r>
      <w:proofErr w:type="spellEnd"/>
      <w:r>
        <w:t>) в крови методом полимеразной</w:t>
      </w:r>
      <w:proofErr w:type="gramEnd"/>
      <w:r>
        <w:t xml:space="preserve"> </w:t>
      </w:r>
      <w:proofErr w:type="gramStart"/>
      <w:r>
        <w:t>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w:t>
      </w:r>
      <w:proofErr w:type="gramEnd"/>
      <w:r>
        <w:t xml:space="preserve"> </w:t>
      </w:r>
      <w:proofErr w:type="gramStart"/>
      <w:r>
        <w:t xml:space="preserve">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t>предрисками</w:t>
      </w:r>
      <w:proofErr w:type="spellEnd"/>
      <w:r>
        <w:t xml:space="preserve">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w:t>
      </w:r>
      <w:proofErr w:type="gramEnd"/>
      <w:r>
        <w:t xml:space="preserve"> </w:t>
      </w:r>
      <w:proofErr w:type="gramStart"/>
      <w:r>
        <w:lastRenderedPageBreak/>
        <w:t xml:space="preserve">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w:t>
      </w:r>
      <w:proofErr w:type="spellStart"/>
      <w:r>
        <w:t>подушевому</w:t>
      </w:r>
      <w:proofErr w:type="spellEnd"/>
      <w:r>
        <w:t xml:space="preserve">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w:t>
      </w:r>
      <w:proofErr w:type="gramEnd"/>
      <w:r>
        <w:t xml:space="preserve"> гинекология" и (или) "стоматология" в отдельные </w:t>
      </w:r>
      <w:proofErr w:type="spellStart"/>
      <w:r>
        <w:t>подушевые</w:t>
      </w:r>
      <w:proofErr w:type="spellEnd"/>
      <w:r>
        <w:t xml:space="preserve"> нормативы финансирования на прикрепившихся лиц. В </w:t>
      </w:r>
      <w:proofErr w:type="spellStart"/>
      <w:r>
        <w:t>подушевые</w:t>
      </w:r>
      <w:proofErr w:type="spellEnd"/>
      <w:r>
        <w:t xml:space="preserve">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9340B9" w:rsidRDefault="001C4910" w:rsidP="00D83498">
      <w:pPr>
        <w:pStyle w:val="ConsPlusNormal0"/>
        <w:ind w:firstLine="540"/>
        <w:jc w:val="both"/>
      </w:pPr>
      <w:proofErr w:type="gramStart"/>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w:t>
      </w:r>
      <w:proofErr w:type="spellStart"/>
      <w:r>
        <w:t>подушевому</w:t>
      </w:r>
      <w:proofErr w:type="spellEnd"/>
      <w:r>
        <w:t xml:space="preserve">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w:t>
      </w:r>
      <w:proofErr w:type="gramEnd"/>
      <w:r>
        <w:t xml:space="preserve"> результативности деятельности медицинской организации, в том числе показателей объема медицинской помощи. </w:t>
      </w:r>
      <w:proofErr w:type="gramStart"/>
      <w:r>
        <w:t xml:space="preserve">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w:t>
      </w:r>
      <w:r>
        <w:lastRenderedPageBreak/>
        <w:t>матери), определения РНК-вируса гепатита C (</w:t>
      </w:r>
      <w:proofErr w:type="spellStart"/>
      <w:r>
        <w:t>Hepatitis</w:t>
      </w:r>
      <w:proofErr w:type="spellEnd"/>
      <w:r>
        <w:t xml:space="preserve"> C </w:t>
      </w:r>
      <w:proofErr w:type="spellStart"/>
      <w:r>
        <w:t>virus</w:t>
      </w:r>
      <w:proofErr w:type="spellEnd"/>
      <w:r>
        <w:t>) в крови методом</w:t>
      </w:r>
      <w:proofErr w:type="gramEnd"/>
      <w:r>
        <w:t xml:space="preserve"> </w:t>
      </w:r>
      <w:proofErr w:type="gramStart"/>
      <w:r>
        <w:t>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w:t>
      </w:r>
      <w:proofErr w:type="gramEnd"/>
      <w:r>
        <w:t xml:space="preserve"> </w:t>
      </w:r>
      <w:proofErr w:type="gramStart"/>
      <w:r>
        <w:t>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w:t>
      </w:r>
      <w:proofErr w:type="gramEnd"/>
      <w:r>
        <w:t xml:space="preserve">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9340B9" w:rsidRDefault="001C4910" w:rsidP="00D83498">
      <w:pPr>
        <w:pStyle w:val="ConsPlusNormal0"/>
        <w:ind w:firstLine="540"/>
        <w:jc w:val="both"/>
      </w:pPr>
      <w:r>
        <w:t xml:space="preserve">В </w:t>
      </w:r>
      <w:proofErr w:type="gramStart"/>
      <w:r>
        <w:t>отношении</w:t>
      </w:r>
      <w:proofErr w:type="gramEnd"/>
      <w:r>
        <w:t xml:space="preserve"> федеральных медицинских организаций, имеющих прикрепленное население, </w:t>
      </w:r>
      <w:proofErr w:type="spellStart"/>
      <w:r>
        <w:t>подушевой</w:t>
      </w:r>
      <w:proofErr w:type="spellEnd"/>
      <w:r>
        <w:t xml:space="preserve"> норматив финансирования медицинской помощи в амбулаторных условиях формируется в порядке, приведенном </w:t>
      </w:r>
      <w:hyperlink w:anchor="P547" w:tooltip="VI. Средние нормативы объема медицинской помощи, средние">
        <w:r>
          <w:rPr>
            <w:color w:val="0000FF"/>
          </w:rPr>
          <w:t>разделом VI</w:t>
        </w:r>
      </w:hyperlink>
      <w:r>
        <w:t xml:space="preserve"> Программы.</w:t>
      </w:r>
    </w:p>
    <w:p w:rsidR="009340B9" w:rsidRDefault="001C4910" w:rsidP="00D83498">
      <w:pPr>
        <w:pStyle w:val="ConsPlusNormal0"/>
        <w:ind w:firstLine="540"/>
        <w:jc w:val="both"/>
      </w:pPr>
      <w:proofErr w:type="spellStart"/>
      <w:r>
        <w:t>Подушевой</w:t>
      </w:r>
      <w:proofErr w:type="spellEnd"/>
      <w:r>
        <w:t xml:space="preserve">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w:t>
      </w:r>
      <w:proofErr w:type="gramStart"/>
      <w:r>
        <w:t>включает</w:t>
      </w:r>
      <w:proofErr w:type="gramEnd"/>
      <w:r>
        <w:t xml:space="preserve"> в том числе расходы на оказание медицинской помощи с применением телемедицинских и (или) дистанционных технологий при дистанционном взаимодействии </w:t>
      </w:r>
      <w:r>
        <w:lastRenderedPageBreak/>
        <w:t xml:space="preserve">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w:t>
      </w:r>
      <w:proofErr w:type="gramStart"/>
      <w:r>
        <w:t>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w:t>
      </w:r>
      <w:proofErr w:type="gramEnd"/>
      <w:r>
        <w:t xml:space="preserve"> с имеющимся заболеванием и (или) состоянием, включенным в базовую программу ОМС.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w:t>
      </w:r>
      <w:proofErr w:type="spellStart"/>
      <w:r>
        <w:t>референс</w:t>
      </w:r>
      <w:proofErr w:type="spellEnd"/>
      <w:r>
        <w:t>-центров.</w:t>
      </w:r>
    </w:p>
    <w:p w:rsidR="009340B9" w:rsidRDefault="001C4910" w:rsidP="00D83498">
      <w:pPr>
        <w:pStyle w:val="ConsPlusNormal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9340B9" w:rsidRDefault="001C4910" w:rsidP="00D83498">
      <w:pPr>
        <w:pStyle w:val="ConsPlusNormal0"/>
        <w:ind w:firstLine="540"/>
        <w:jc w:val="both"/>
      </w:pPr>
      <w:r>
        <w:t xml:space="preserve">В </w:t>
      </w:r>
      <w:proofErr w:type="gramStart"/>
      <w:r>
        <w:t>соответствии</w:t>
      </w:r>
      <w:proofErr w:type="gramEnd"/>
      <w:r>
        <w:t xml:space="preserve">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w:t>
      </w:r>
      <w:proofErr w:type="gramStart"/>
      <w:r>
        <w:t>этом</w:t>
      </w:r>
      <w:proofErr w:type="gramEnd"/>
      <w:r>
        <w:t xml:space="preserve"> </w:t>
      </w:r>
      <w:r>
        <w:lastRenderedPageBreak/>
        <w:t>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9340B9" w:rsidRDefault="001C4910" w:rsidP="00D83498">
      <w:pPr>
        <w:pStyle w:val="ConsPlusNormal0"/>
        <w:ind w:firstLine="540"/>
        <w:jc w:val="both"/>
      </w:pPr>
      <w:proofErr w:type="gramStart"/>
      <w: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w:t>
      </w:r>
      <w:proofErr w:type="gramEnd"/>
      <w:r>
        <w:t xml:space="preserve"> медицинской организации лицензии на медицинскую деятельность.</w:t>
      </w:r>
    </w:p>
    <w:p w:rsidR="009340B9" w:rsidRDefault="001C4910" w:rsidP="00D83498">
      <w:pPr>
        <w:pStyle w:val="ConsPlusNormal0"/>
        <w:ind w:firstLine="540"/>
        <w:jc w:val="both"/>
      </w:pPr>
      <w:proofErr w:type="gramStart"/>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roofErr w:type="gramEnd"/>
    </w:p>
    <w:p w:rsidR="009340B9" w:rsidRDefault="001C4910" w:rsidP="00D83498">
      <w:pPr>
        <w:pStyle w:val="ConsPlusNormal0"/>
        <w:ind w:firstLine="540"/>
        <w:jc w:val="both"/>
      </w:pPr>
      <w:proofErr w:type="gramStart"/>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roofErr w:type="gramEnd"/>
    </w:p>
    <w:p w:rsidR="009340B9" w:rsidRDefault="001C4910" w:rsidP="00D83498">
      <w:pPr>
        <w:pStyle w:val="ConsPlusNormal0"/>
        <w:ind w:firstLine="540"/>
        <w:jc w:val="both"/>
      </w:pPr>
      <w:proofErr w:type="gramStart"/>
      <w:r>
        <w:lastRenderedPageBreak/>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ОМС, экстренная медицинская помощь застрахованным лицам оплачивается в рамках Территориальной программы ОМС, за исключением категории тяжелых пациентов, в том числе пострадавших в результате чрезвычайной ситуации.</w:t>
      </w:r>
      <w:proofErr w:type="gramEnd"/>
    </w:p>
    <w:p w:rsidR="009340B9" w:rsidRDefault="001C4910" w:rsidP="00D83498">
      <w:pPr>
        <w:pStyle w:val="ConsPlusNormal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9340B9" w:rsidRDefault="001C4910" w:rsidP="00D83498">
      <w:pPr>
        <w:pStyle w:val="ConsPlusNormal0"/>
        <w:ind w:firstLine="540"/>
        <w:jc w:val="both"/>
      </w:pPr>
      <w:proofErr w:type="gramStart"/>
      <w:r>
        <w:t xml:space="preserve">Медицинскими организациями Самарской области обеспечиваются забор и направление материала для проведения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и </w:t>
      </w:r>
      <w:proofErr w:type="spellStart"/>
      <w:r>
        <w:t>предимплантационного</w:t>
      </w:r>
      <w:proofErr w:type="spellEnd"/>
      <w:r>
        <w:t xml:space="preserve">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министерству здравоохранения Самарской области, имеющие лицензию на предоставление работ (услуг) по лабораторной генетике.</w:t>
      </w:r>
      <w:proofErr w:type="gramEnd"/>
    </w:p>
    <w:p w:rsidR="009340B9" w:rsidRDefault="001C4910" w:rsidP="00D83498">
      <w:pPr>
        <w:pStyle w:val="ConsPlusNormal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экспертизы направляются страховыми медицинскими организациями в Территориальный фонд ОМС и рассматриваются на заседаниях Комиссии при решении вопросов о распределении медицинским организациям объемов медицинской помощи по экстракорпоральному оплодотворению.</w:t>
      </w:r>
    </w:p>
    <w:p w:rsidR="009340B9" w:rsidRDefault="001C4910" w:rsidP="00D83498">
      <w:pPr>
        <w:pStyle w:val="ConsPlusNormal0"/>
        <w:ind w:firstLine="540"/>
        <w:jc w:val="both"/>
      </w:pPr>
      <w: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w:t>
      </w:r>
      <w:proofErr w:type="spellStart"/>
      <w:r>
        <w:t>пэгаспаргазы</w:t>
      </w:r>
      <w:proofErr w:type="spellEnd"/>
      <w:r>
        <w:t xml:space="preserve"> и </w:t>
      </w:r>
      <w:r>
        <w:lastRenderedPageBreak/>
        <w:t>иных лекарственных препаратов, ранее централизованно закупаемых по отдельным решениям Правительства Российской Федерации.</w:t>
      </w:r>
    </w:p>
    <w:p w:rsidR="009340B9" w:rsidRDefault="001C4910" w:rsidP="00D83498">
      <w:pPr>
        <w:pStyle w:val="ConsPlusNormal0"/>
        <w:ind w:firstLine="540"/>
        <w:jc w:val="both"/>
      </w:pPr>
      <w: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w:t>
      </w:r>
      <w:proofErr w:type="spellStart"/>
      <w:r>
        <w:t>иммуногистохимических</w:t>
      </w:r>
      <w:proofErr w:type="spellEnd"/>
      <w:r>
        <w:t xml:space="preserve">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9340B9" w:rsidRDefault="001C4910" w:rsidP="00D83498">
      <w:pPr>
        <w:pStyle w:val="ConsPlusNormal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9340B9" w:rsidRDefault="001C4910" w:rsidP="00D83498">
      <w:pPr>
        <w:pStyle w:val="ConsPlusNormal0"/>
        <w:ind w:firstLine="540"/>
        <w:jc w:val="both"/>
      </w:pPr>
      <w:proofErr w:type="gramStart"/>
      <w:r>
        <w:t xml:space="preserve">С целью организации проведения противоопухолевой лекарственной терапии в рамках Территориальной программы ОМС министерством здравоохранения Самарской области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w:t>
      </w:r>
      <w:r w:rsidRPr="008D730F">
        <w:t>Федеральным законом "О контрактной</w:t>
      </w:r>
      <w:r>
        <w:t xml:space="preserve"> системе в сфере закупок товаров, работ, услуг для обеспечения государственных</w:t>
      </w:r>
      <w:proofErr w:type="gramEnd"/>
      <w:r>
        <w:t xml:space="preserve"> и муниципальных нужд" соглашений о проведении совместного конкурса или аукциона.</w:t>
      </w:r>
    </w:p>
    <w:p w:rsidR="009340B9" w:rsidRPr="008D730F" w:rsidRDefault="001C4910" w:rsidP="00D83498">
      <w:pPr>
        <w:pStyle w:val="ConsPlusNormal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w:t>
      </w:r>
      <w:r>
        <w:lastRenderedPageBreak/>
        <w:t xml:space="preserve">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w:t>
      </w:r>
      <w:r w:rsidRPr="008D730F">
        <w:t>с частью 10 статьи 36 Федерального закона "Об обязательном медицинском страховании в Российской Федерации".</w:t>
      </w:r>
    </w:p>
    <w:p w:rsidR="009340B9" w:rsidRDefault="009340B9" w:rsidP="00D83498">
      <w:pPr>
        <w:pStyle w:val="ConsPlusNormal0"/>
        <w:jc w:val="both"/>
      </w:pPr>
    </w:p>
    <w:p w:rsidR="009340B9" w:rsidRDefault="001C4910" w:rsidP="00D83498">
      <w:pPr>
        <w:pStyle w:val="ConsPlusTitle0"/>
        <w:jc w:val="center"/>
        <w:outlineLvl w:val="1"/>
      </w:pPr>
      <w:bookmarkStart w:id="3" w:name="P473"/>
      <w:bookmarkEnd w:id="3"/>
      <w:r>
        <w:t>V. Финансовое обеспечение Программы</w:t>
      </w:r>
    </w:p>
    <w:p w:rsidR="009340B9" w:rsidRDefault="009340B9" w:rsidP="00D83498">
      <w:pPr>
        <w:pStyle w:val="ConsPlusNormal0"/>
        <w:jc w:val="both"/>
      </w:pPr>
    </w:p>
    <w:p w:rsidR="009340B9" w:rsidRDefault="001C4910" w:rsidP="00D83498">
      <w:pPr>
        <w:pStyle w:val="ConsPlusNormal0"/>
        <w:ind w:firstLine="540"/>
        <w:jc w:val="both"/>
      </w:pPr>
      <w:r>
        <w:t>Источниками финансового обеспечения Программы являются средства ОМС, средства областного бюджета.</w:t>
      </w:r>
    </w:p>
    <w:p w:rsidR="009340B9" w:rsidRDefault="001C4910" w:rsidP="00D83498">
      <w:pPr>
        <w:pStyle w:val="ConsPlusNormal0"/>
        <w:ind w:firstLine="540"/>
        <w:jc w:val="both"/>
      </w:pPr>
      <w:r>
        <w:t xml:space="preserve">За счет средств ОМС в рамках Территориальной программы ОМС застрахованным лицам при заболеваниях и состояниях, указанных в </w:t>
      </w:r>
      <w:r w:rsidRPr="008D730F">
        <w:t>разделе III</w:t>
      </w:r>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9340B9" w:rsidRDefault="001C4910" w:rsidP="00D83498">
      <w:pPr>
        <w:pStyle w:val="ConsPlusNormal0"/>
        <w:ind w:firstLine="540"/>
        <w:jc w:val="both"/>
      </w:pPr>
      <w:proofErr w:type="gramStart"/>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w:t>
      </w:r>
      <w:proofErr w:type="gramEnd"/>
      <w:r>
        <w:t xml:space="preserve">, </w:t>
      </w:r>
      <w:proofErr w:type="gramStart"/>
      <w:r>
        <w:t>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w:t>
      </w:r>
      <w:proofErr w:type="spellStart"/>
      <w:r>
        <w:t>Hepatitis</w:t>
      </w:r>
      <w:proofErr w:type="spellEnd"/>
      <w:r>
        <w:t xml:space="preserve"> C </w:t>
      </w:r>
      <w:proofErr w:type="spellStart"/>
      <w:r>
        <w:t>virus</w:t>
      </w:r>
      <w:proofErr w:type="spellEnd"/>
      <w:r>
        <w:t>) в крови методом полимеразной цепной реакции, лабораторной</w:t>
      </w:r>
      <w:proofErr w:type="gramEnd"/>
      <w:r>
        <w:t xml:space="preserve"> </w:t>
      </w:r>
      <w:proofErr w:type="gramStart"/>
      <w:r>
        <w:t xml:space="preserve">диагностики для пациентов с хроническим вирусным гепатитом C (оценка стадии фиброза, </w:t>
      </w:r>
      <w:r>
        <w:lastRenderedPageBreak/>
        <w:t xml:space="preserve">определение генотипа вируса гепатита C), проведение </w:t>
      </w:r>
      <w:proofErr w:type="spellStart"/>
      <w:r>
        <w:t>аудиологического</w:t>
      </w:r>
      <w:proofErr w:type="spellEnd"/>
      <w:r>
        <w:t xml:space="preserve">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Программой установлен иной источник финансирования, - за счет бюджетных ассигнований областного бюджета), однократное определение уровня липопротеида (а) в</w:t>
      </w:r>
      <w:proofErr w:type="gramEnd"/>
      <w:r>
        <w:t xml:space="preserve">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9340B9" w:rsidRDefault="001C4910" w:rsidP="00D83498">
      <w:pPr>
        <w:pStyle w:val="ConsPlusNormal0"/>
        <w:ind w:firstLine="540"/>
        <w:jc w:val="both"/>
      </w:pPr>
      <w:r>
        <w:t>скорая медицинская помощь (за исключением санитарно-авиационной эвакуации);</w:t>
      </w:r>
    </w:p>
    <w:p w:rsidR="009340B9" w:rsidRDefault="001C4910" w:rsidP="00D83498">
      <w:pPr>
        <w:pStyle w:val="ConsPlusNormal0"/>
        <w:ind w:firstLine="540"/>
        <w:jc w:val="both"/>
      </w:pPr>
      <w:proofErr w:type="gramStart"/>
      <w:r>
        <w:t>специализированная, в том числе высокотехнологичная, медицинская помощь, включенная в Раздел I перечня видов высокотехнологичной медицинской помощи,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roofErr w:type="gramEnd"/>
    </w:p>
    <w:p w:rsidR="009340B9" w:rsidRDefault="001C4910" w:rsidP="00D83498">
      <w:pPr>
        <w:pStyle w:val="ConsPlusNormal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9340B9" w:rsidRDefault="001C4910" w:rsidP="00D83498">
      <w:pPr>
        <w:pStyle w:val="ConsPlusNormal0"/>
        <w:ind w:firstLine="540"/>
        <w:jc w:val="both"/>
      </w:pPr>
      <w:proofErr w:type="gramStart"/>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w:t>
      </w:r>
      <w:proofErr w:type="gramEnd"/>
      <w:r>
        <w:t xml:space="preserve"> ОМС, в указанных медицинских организациях.</w:t>
      </w:r>
    </w:p>
    <w:p w:rsidR="009340B9" w:rsidRDefault="001C4910" w:rsidP="00D83498">
      <w:pPr>
        <w:pStyle w:val="ConsPlusNormal0"/>
        <w:ind w:firstLine="540"/>
        <w:jc w:val="both"/>
      </w:pPr>
      <w:proofErr w:type="gramStart"/>
      <w:r>
        <w:t xml:space="preserve">В соответствии с федеральной программой за счет </w:t>
      </w:r>
      <w:r>
        <w:lastRenderedPageBreak/>
        <w:t>бюджетных ассигнований федерального бюджета, в том числе за счет межбюджетных трансфертов федерального бюджета бюджету Федерального фонда ОМС, осуществляется финансовое обеспечение высокотехнологичной медицинской помощи, не включенной в базовую программу ОМС, в соответствии с Разделом II перечня видов высокотехнологичной медицинской помощи, оказываемой:</w:t>
      </w:r>
      <w:proofErr w:type="gramEnd"/>
    </w:p>
    <w:p w:rsidR="009340B9" w:rsidRDefault="001C4910" w:rsidP="00D83498">
      <w:pPr>
        <w:pStyle w:val="ConsPlusNormal0"/>
        <w:ind w:firstLine="540"/>
        <w:jc w:val="both"/>
      </w:pPr>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9340B9" w:rsidRDefault="001C4910" w:rsidP="00D83498">
      <w:pPr>
        <w:pStyle w:val="ConsPlusNormal0"/>
        <w:ind w:firstLine="540"/>
        <w:jc w:val="both"/>
      </w:pPr>
      <w:r>
        <w:t>медицинскими организациями, подведомственными министерству здравоохранения Самарской области.</w:t>
      </w:r>
    </w:p>
    <w:p w:rsidR="009340B9" w:rsidRDefault="001C4910" w:rsidP="00D83498">
      <w:pPr>
        <w:pStyle w:val="ConsPlusNormal0"/>
        <w:ind w:firstLine="540"/>
        <w:jc w:val="both"/>
      </w:pPr>
      <w:r>
        <w:t>За счет бюджетных ассигнований федерального бюджета осуществляется финансовое обеспечение:</w:t>
      </w:r>
    </w:p>
    <w:p w:rsidR="009340B9" w:rsidRDefault="001C4910" w:rsidP="00D83498">
      <w:pPr>
        <w:pStyle w:val="ConsPlusNormal0"/>
        <w:ind w:firstLine="540"/>
        <w:jc w:val="both"/>
      </w:pPr>
      <w:proofErr w:type="gramStart"/>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w:t>
      </w:r>
      <w:proofErr w:type="gramEnd"/>
      <w:r>
        <w:t xml:space="preserve"> оплату медицинской помощи, предусмотренную базовой программой ОМС);</w:t>
      </w:r>
    </w:p>
    <w:p w:rsidR="009340B9" w:rsidRDefault="001C4910" w:rsidP="00D83498">
      <w:pPr>
        <w:pStyle w:val="ConsPlusNormal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9340B9" w:rsidRDefault="001C4910" w:rsidP="00D83498">
      <w:pPr>
        <w:pStyle w:val="ConsPlusNormal0"/>
        <w:ind w:firstLine="540"/>
        <w:jc w:val="both"/>
      </w:pPr>
      <w:proofErr w:type="gramStart"/>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w:t>
      </w:r>
      <w:r>
        <w:lastRenderedPageBreak/>
        <w:t>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w:t>
      </w:r>
      <w:proofErr w:type="gramEnd"/>
      <w:r>
        <w:t xml:space="preserve">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rsidR="009340B9" w:rsidRDefault="001C4910" w:rsidP="00D83498">
      <w:pPr>
        <w:pStyle w:val="ConsPlusNormal0"/>
        <w:ind w:firstLine="540"/>
        <w:jc w:val="both"/>
      </w:pPr>
      <w:r>
        <w:t>расширенного неонатального скрининга;</w:t>
      </w:r>
    </w:p>
    <w:p w:rsidR="009340B9" w:rsidRDefault="001C4910" w:rsidP="00D83498">
      <w:pPr>
        <w:pStyle w:val="ConsPlusNormal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9340B9" w:rsidRDefault="001C4910" w:rsidP="00D83498">
      <w:pPr>
        <w:pStyle w:val="ConsPlusNormal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9340B9" w:rsidRDefault="001C4910" w:rsidP="00D83498">
      <w:pPr>
        <w:pStyle w:val="ConsPlusNormal0"/>
        <w:ind w:firstLine="540"/>
        <w:jc w:val="both"/>
      </w:pPr>
      <w:r>
        <w:t>санаторно-курортного лечения отдельных категорий граждан в соответствии с законодательством Российской Федерации;</w:t>
      </w:r>
    </w:p>
    <w:p w:rsidR="009340B9" w:rsidRDefault="001C4910" w:rsidP="00D83498">
      <w:pPr>
        <w:pStyle w:val="ConsPlusNormal0"/>
        <w:ind w:firstLine="540"/>
        <w:jc w:val="both"/>
      </w:pPr>
      <w:proofErr w:type="gramStart"/>
      <w:r>
        <w:t xml:space="preserve">закупки лекарственных препаратов, предназначенных для лечения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лиц после трансплантации органов и (или) тканей, по перечню лекарственных препаратов</w:t>
      </w:r>
      <w:proofErr w:type="gramEnd"/>
      <w:r>
        <w:t xml:space="preserve">, </w:t>
      </w:r>
      <w:proofErr w:type="gramStart"/>
      <w:r>
        <w:t>сформированному</w:t>
      </w:r>
      <w:proofErr w:type="gramEnd"/>
      <w:r>
        <w:t xml:space="preserve"> в установленном порядке и утверждаемому Правительством Российской Федерации, в том числе:</w:t>
      </w:r>
    </w:p>
    <w:p w:rsidR="009340B9" w:rsidRDefault="001C4910" w:rsidP="00D83498">
      <w:pPr>
        <w:pStyle w:val="ConsPlusNormal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9340B9" w:rsidRDefault="001C4910" w:rsidP="00D83498">
      <w:pPr>
        <w:pStyle w:val="ConsPlusNormal0"/>
        <w:ind w:firstLine="540"/>
        <w:jc w:val="both"/>
      </w:pPr>
      <w:proofErr w:type="gramStart"/>
      <w:r>
        <w:t xml:space="preserve">в отношении детей в возрасте от 0 до 18 лет - за счет бюджетных ассигнований, предусмотренных в федеральном </w:t>
      </w:r>
      <w:r>
        <w:lastRenderedPageBreak/>
        <w:t xml:space="preserve">бюджете Министерству здравоохранения Российской Федерации для нужд Фонда поддержки детей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xml:space="preserve">) заболеваниями, "Круг добра" в соответствии с порядком приобретения лекарственных препаратов и медицинских изделий для конкретного ребенка с тяжелым </w:t>
      </w:r>
      <w:proofErr w:type="spellStart"/>
      <w:r>
        <w:t>жизнеугрожающим</w:t>
      </w:r>
      <w:proofErr w:type="spellEnd"/>
      <w:r>
        <w:t xml:space="preserve"> или хроническим заболеванием</w:t>
      </w:r>
      <w:proofErr w:type="gramEnd"/>
      <w:r>
        <w:t>, в том числе редким (</w:t>
      </w:r>
      <w:proofErr w:type="spellStart"/>
      <w:r>
        <w:t>орфанным</w:t>
      </w:r>
      <w:proofErr w:type="spellEnd"/>
      <w:r>
        <w:t>) заболеванием, либо для групп таких детей, установленным Правительством Российской Федерации;</w:t>
      </w:r>
    </w:p>
    <w:p w:rsidR="009340B9" w:rsidRDefault="001C4910" w:rsidP="00D83498">
      <w:pPr>
        <w:pStyle w:val="ConsPlusNormal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9340B9" w:rsidRDefault="001C4910" w:rsidP="00D83498">
      <w:pPr>
        <w:pStyle w:val="ConsPlusNormal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9340B9" w:rsidRDefault="001C4910" w:rsidP="00D83498">
      <w:pPr>
        <w:pStyle w:val="ConsPlusNormal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9340B9" w:rsidRDefault="001C4910" w:rsidP="00D83498">
      <w:pPr>
        <w:pStyle w:val="ConsPlusNormal0"/>
        <w:ind w:firstLine="540"/>
        <w:jc w:val="both"/>
      </w:pPr>
      <w:proofErr w:type="gramStart"/>
      <w:r>
        <w:t xml:space="preserve">предоставления в установленном порядке бюджету Самарской области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w:t>
      </w:r>
      <w:r w:rsidRPr="00DA5714">
        <w:t>соответствии с пунктом 1 части 1 статьи 6.2 Федерального закона "О государственной социальной помощи</w:t>
      </w:r>
      <w:r>
        <w:t>";</w:t>
      </w:r>
      <w:proofErr w:type="gramEnd"/>
    </w:p>
    <w:p w:rsidR="009340B9" w:rsidRPr="00DA5714" w:rsidRDefault="001C4910" w:rsidP="00D83498">
      <w:pPr>
        <w:pStyle w:val="ConsPlusNormal0"/>
        <w:ind w:firstLine="540"/>
        <w:jc w:val="both"/>
      </w:pPr>
      <w:r>
        <w:lastRenderedPageBreak/>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r w:rsidRPr="00DA5714">
        <w:t>программы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w:t>
      </w:r>
    </w:p>
    <w:p w:rsidR="009340B9" w:rsidRDefault="001C4910" w:rsidP="00D83498">
      <w:pPr>
        <w:pStyle w:val="ConsPlusNormal0"/>
        <w:ind w:firstLine="540"/>
        <w:jc w:val="both"/>
      </w:pPr>
      <w:proofErr w:type="gramStart"/>
      <w:r w:rsidRPr="00DA5714">
        <w:t>дополнительных мероприятий, установленных законодательством Российской Федерации, в том числе в соответствии с Указом Президен</w:t>
      </w:r>
      <w:r>
        <w:t xml:space="preserve">та Российской Федерации от 05.01.2021 N 16 "О создании Фонда поддержки детей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xml:space="preserve">) заболеваниями, "Круг добра", в отношении детей в возрасте от 0 до 18 лет, страдающих тяжелыми </w:t>
      </w:r>
      <w:proofErr w:type="spellStart"/>
      <w:r>
        <w:t>жизнеугрожающими</w:t>
      </w:r>
      <w:proofErr w:type="spellEnd"/>
      <w:r>
        <w:t xml:space="preserve"> и хроническими заболеваниями, в том числе прогрессирующими редкими</w:t>
      </w:r>
      <w:proofErr w:type="gramEnd"/>
      <w:r>
        <w:t xml:space="preserve"> (</w:t>
      </w:r>
      <w:proofErr w:type="spellStart"/>
      <w:r>
        <w:t>орфанными</w:t>
      </w:r>
      <w:proofErr w:type="spellEnd"/>
      <w:r>
        <w:t xml:space="preserve">) заболеваниями, и </w:t>
      </w:r>
      <w:proofErr w:type="gramStart"/>
      <w:r>
        <w:t>осуществляемых</w:t>
      </w:r>
      <w:proofErr w:type="gramEnd"/>
      <w:r>
        <w:t xml:space="preserve">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заболеваниями, "Круг добра".</w:t>
      </w:r>
    </w:p>
    <w:p w:rsidR="009340B9" w:rsidRDefault="001C4910" w:rsidP="00D83498">
      <w:pPr>
        <w:pStyle w:val="ConsPlusNormal0"/>
        <w:ind w:firstLine="540"/>
        <w:jc w:val="both"/>
      </w:pPr>
      <w:r>
        <w:t>За счет бюджетных ассигнований областного бюджета осуществляется финансовое обеспечение:</w:t>
      </w:r>
    </w:p>
    <w:p w:rsidR="009340B9" w:rsidRDefault="001C4910" w:rsidP="00D83498">
      <w:pPr>
        <w:pStyle w:val="ConsPlusNormal0"/>
        <w:ind w:firstLine="540"/>
        <w:jc w:val="both"/>
      </w:pPr>
      <w:r>
        <w:t>скорой, в том числе скорой специализированной, медицинской помощи (включая медицинскую эвакуацию), не включенной в Территориальную программу ОМС, в том числе при чрезвычайных ситуациях, санитарно-авиационной эвакуации, осуществляемой воздушными судами, скорой, в том числе скорой специализированной, медицинской помощи по профилю "неонатология";</w:t>
      </w:r>
    </w:p>
    <w:p w:rsidR="009340B9" w:rsidRDefault="001C4910" w:rsidP="00D83498">
      <w:pPr>
        <w:pStyle w:val="ConsPlusNormal0"/>
        <w:ind w:firstLine="540"/>
        <w:jc w:val="both"/>
      </w:pPr>
      <w:r>
        <w:t>скорой, в том числе скорой специализированной, медицинской помощи не застрахованным по ОМС лицам;</w:t>
      </w:r>
    </w:p>
    <w:p w:rsidR="009340B9" w:rsidRDefault="001C4910" w:rsidP="00D83498">
      <w:pPr>
        <w:pStyle w:val="ConsPlusNormal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ОМС </w:t>
      </w:r>
      <w:r>
        <w:lastRenderedPageBreak/>
        <w:t xml:space="preserve">(заболевания,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t>связанные</w:t>
      </w:r>
      <w:proofErr w:type="gramEnd"/>
      <w:r>
        <w:t xml:space="preserve"> в том числе с употреблением </w:t>
      </w:r>
      <w:proofErr w:type="spellStart"/>
      <w:r>
        <w:t>психоактивных</w:t>
      </w:r>
      <w:proofErr w:type="spellEnd"/>
      <w:r>
        <w:t xml:space="preserve">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w:t>
      </w:r>
      <w:proofErr w:type="gramStart"/>
      <w:r>
        <w:t>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roofErr w:type="gramEnd"/>
    </w:p>
    <w:p w:rsidR="009340B9" w:rsidRDefault="001C4910" w:rsidP="00D83498">
      <w:pPr>
        <w:pStyle w:val="ConsPlusNormal0"/>
        <w:ind w:firstLine="540"/>
        <w:jc w:val="both"/>
      </w:pPr>
      <w:r>
        <w:t xml:space="preserve">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w:t>
      </w:r>
      <w:proofErr w:type="spellStart"/>
      <w:r>
        <w:t>психоактивных</w:t>
      </w:r>
      <w:proofErr w:type="spellEnd"/>
      <w:r>
        <w:t xml:space="preserve"> веществ);</w:t>
      </w:r>
    </w:p>
    <w:p w:rsidR="009340B9" w:rsidRDefault="001C4910" w:rsidP="00D83498">
      <w:pPr>
        <w:pStyle w:val="ConsPlusNormal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9340B9" w:rsidRDefault="001C4910" w:rsidP="00D83498">
      <w:pPr>
        <w:pStyle w:val="ConsPlusNormal0"/>
        <w:ind w:firstLine="540"/>
        <w:jc w:val="both"/>
      </w:pPr>
      <w:r>
        <w:t>высокотехнологичной медицинской помощи, оказываемой в соответствии с Разделом II перечня видов высокотехнологичной медицинской помощи;</w:t>
      </w:r>
    </w:p>
    <w:p w:rsidR="009340B9" w:rsidRDefault="001C4910" w:rsidP="00D83498">
      <w:pPr>
        <w:pStyle w:val="ConsPlusNormal0"/>
        <w:ind w:firstLine="540"/>
        <w:jc w:val="both"/>
      </w:pPr>
      <w: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w:t>
      </w:r>
      <w:r>
        <w:lastRenderedPageBreak/>
        <w:t>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rsidR="009340B9" w:rsidRDefault="001C4910" w:rsidP="00D83498">
      <w:pPr>
        <w:pStyle w:val="ConsPlusNormal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Самарской области;</w:t>
      </w:r>
    </w:p>
    <w:p w:rsidR="009340B9" w:rsidRDefault="001C4910" w:rsidP="00D83498">
      <w:pPr>
        <w:pStyle w:val="ConsPlusNormal0"/>
        <w:ind w:firstLine="540"/>
        <w:jc w:val="both"/>
      </w:pPr>
      <w:proofErr w:type="gramStart"/>
      <w:r>
        <w:t>предоставления в медицинских организациях государственной системы здравоохранения, оказывающих паллиативную медицинскую помощь,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 при этом финансовое обеспечение оказания социальных услуг и предоставления мер социальной защиты (поддержки) пациента, в</w:t>
      </w:r>
      <w:proofErr w:type="gramEnd"/>
      <w:r>
        <w:t xml:space="preserve"> том числе в рамках деятельности выездных патронажных бригад, осуществляется в соответствии с законодательством Российской Федерации;</w:t>
      </w:r>
    </w:p>
    <w:p w:rsidR="009340B9" w:rsidRDefault="001C4910" w:rsidP="00D83498">
      <w:pPr>
        <w:pStyle w:val="ConsPlusNormal0"/>
        <w:ind w:firstLine="540"/>
        <w:jc w:val="both"/>
      </w:pPr>
      <w:proofErr w:type="gramStart"/>
      <w:r>
        <w:t>предоставления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обеспечения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w:t>
      </w:r>
      <w:proofErr w:type="spellStart"/>
      <w:r>
        <w:t>энтерального</w:t>
      </w:r>
      <w:proofErr w:type="spellEnd"/>
      <w:r>
        <w:t>) питания, с учетом предоставления</w:t>
      </w:r>
      <w:proofErr w:type="gramEnd"/>
      <w:r>
        <w:t xml:space="preserve"> медицинских изделий, лекарственных препаратов и продуктов лечебного (</w:t>
      </w:r>
      <w:proofErr w:type="spellStart"/>
      <w:r>
        <w:t>энтерального</w:t>
      </w:r>
      <w:proofErr w:type="spellEnd"/>
      <w:r>
        <w:t>) питания ветеранам боевых действий во внеочередном порядке;</w:t>
      </w:r>
    </w:p>
    <w:p w:rsidR="009340B9" w:rsidRDefault="001C4910" w:rsidP="00D83498">
      <w:pPr>
        <w:pStyle w:val="ConsPlusNormal0"/>
        <w:ind w:firstLine="540"/>
        <w:jc w:val="both"/>
      </w:pPr>
      <w:r>
        <w:t xml:space="preserve">расходов государственных бюджетных и автономных учреждений здравоохранения Самарской области, подведомственных министерству здравоохранения Самарской </w:t>
      </w:r>
      <w:r>
        <w:lastRenderedPageBreak/>
        <w:t>области, не включенных в структуру тарифов на оплату медицинской помощи, предусмотренную Территориальной программой ОМС;</w:t>
      </w:r>
    </w:p>
    <w:p w:rsidR="009340B9" w:rsidRDefault="001C4910" w:rsidP="00D83498">
      <w:pPr>
        <w:pStyle w:val="ConsPlusNormal0"/>
        <w:ind w:firstLine="540"/>
        <w:jc w:val="both"/>
      </w:pPr>
      <w:proofErr w:type="gramStart"/>
      <w:r>
        <w:t xml:space="preserve">организации обеспечения граждан Российской Федерации, постоянно проживающих на территории Самарской области, лекарственными препаратами, зарегистрированными в установленном порядке на территории Российской Федерации, а также специализированными продуктами лечебного питания для детей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 или их инвалидности;</w:t>
      </w:r>
      <w:proofErr w:type="gramEnd"/>
    </w:p>
    <w:p w:rsidR="009340B9" w:rsidRPr="00C97B3C" w:rsidRDefault="001C4910" w:rsidP="00D83498">
      <w:pPr>
        <w:pStyle w:val="ConsPlusNormal0"/>
        <w:ind w:firstLine="540"/>
        <w:jc w:val="both"/>
      </w:pPr>
      <w:proofErr w:type="gramStart"/>
      <w:r>
        <w:t xml:space="preserve">организации обеспечения граждан Российской Федерации, постоянно проживающих на территории Самарской области, лекарственными препаратами в соответствии </w:t>
      </w:r>
      <w:r w:rsidRPr="00C97B3C">
        <w:t>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w:t>
      </w:r>
      <w:proofErr w:type="gramEnd"/>
      <w:r w:rsidRPr="00C97B3C">
        <w:t xml:space="preserve"> </w:t>
      </w:r>
      <w:proofErr w:type="gramStart"/>
      <w:r w:rsidRPr="00C97B3C">
        <w:t>рецептам врачей с 50-процентной скидкой, сформированным в объеме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согласно приложению 1 к Программе;</w:t>
      </w:r>
      <w:proofErr w:type="gramEnd"/>
    </w:p>
    <w:p w:rsidR="009340B9" w:rsidRPr="00C97B3C" w:rsidRDefault="001C4910" w:rsidP="00D83498">
      <w:pPr>
        <w:pStyle w:val="ConsPlusNormal0"/>
        <w:ind w:firstLine="540"/>
        <w:jc w:val="both"/>
      </w:pPr>
      <w:r w:rsidRPr="00C97B3C">
        <w:t xml:space="preserve">проведения </w:t>
      </w:r>
      <w:proofErr w:type="spellStart"/>
      <w:r w:rsidRPr="00C97B3C">
        <w:t>пренатальной</w:t>
      </w:r>
      <w:proofErr w:type="spellEnd"/>
      <w:r w:rsidRPr="00C97B3C">
        <w:t xml:space="preserve"> (дородовой) диагностики нарушений развития ребенка у беременных женщин, неонатального скрининга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9340B9" w:rsidRPr="00C97B3C" w:rsidRDefault="001C4910" w:rsidP="00D83498">
      <w:pPr>
        <w:pStyle w:val="ConsPlusNormal0"/>
        <w:ind w:firstLine="540"/>
        <w:jc w:val="both"/>
      </w:pPr>
      <w:r w:rsidRPr="00C97B3C">
        <w:t xml:space="preserve">зубного протезирования отдельным категориям граждан в соответствии с законодательством Российской Федерации и Самарской области, в том числе лицам, находящимся в </w:t>
      </w:r>
      <w:r w:rsidRPr="00C97B3C">
        <w:lastRenderedPageBreak/>
        <w:t>стационарных организациях социального обслуживания;</w:t>
      </w:r>
    </w:p>
    <w:p w:rsidR="009340B9" w:rsidRDefault="001C4910" w:rsidP="00D83498">
      <w:pPr>
        <w:pStyle w:val="ConsPlusNormal0"/>
        <w:ind w:firstLine="540"/>
        <w:jc w:val="both"/>
      </w:pPr>
      <w:proofErr w:type="gramStart"/>
      <w:r w:rsidRPr="00C97B3C">
        <w:t xml:space="preserve">предоставления мер социальной поддержки в виде компенсации стоимости проезда к месту лечения либо обследования в медицинских организациях и обратно и ежемесячных денежных выплат лицам, страдающим хронической почечной недостаточностью и нуждающимся в процедурах программного гемодиализа и </w:t>
      </w:r>
      <w:proofErr w:type="spellStart"/>
      <w:r w:rsidRPr="00C97B3C">
        <w:t>перитонеального</w:t>
      </w:r>
      <w:proofErr w:type="spellEnd"/>
      <w:r w:rsidRPr="00C97B3C">
        <w:t xml:space="preserve"> диализа в связи с заболеванием почек, в соответствии с постановлением Правительства Самарской области от 18.12.2023 N 1060 "Об установлении отдельных расходных обязательств Самарской области</w:t>
      </w:r>
      <w:proofErr w:type="gramEnd"/>
      <w:r w:rsidRPr="00C97B3C">
        <w:t xml:space="preserve"> в сфере развития социальной защиты</w:t>
      </w:r>
      <w:r>
        <w:t xml:space="preserve"> населения в Самарской области и утверждении порядков (положений) о предоставлении (назначении) отдельных видов социальных выплат";</w:t>
      </w:r>
    </w:p>
    <w:p w:rsidR="009340B9" w:rsidRDefault="001C4910" w:rsidP="00D83498">
      <w:pPr>
        <w:pStyle w:val="ConsPlusNormal0"/>
        <w:ind w:firstLine="540"/>
        <w:jc w:val="both"/>
      </w:pPr>
      <w:r>
        <w:t>медицинской помощи, оказанной в экстренной форме не застрахованным по ОМС лицам при внезапных острых заболеваниях, состояниях, обострении хронических заболеваний, представляющих угрозу жизни пациента;</w:t>
      </w:r>
    </w:p>
    <w:p w:rsidR="009340B9" w:rsidRDefault="001C4910" w:rsidP="00D83498">
      <w:pPr>
        <w:pStyle w:val="ConsPlusNormal0"/>
        <w:ind w:firstLine="540"/>
        <w:jc w:val="both"/>
      </w:pPr>
      <w:r>
        <w:t>санаторно-курортного лечения в государственных бюджетных учреждениях здравоохранения Самарской области "Противотуберкулезный санаторий "Рачейка", "Санаторий "Самара" (г. Кисловодск), государственном бюджетном учреждении здравоохранения "Самарский областной детский санаторий "Юность";</w:t>
      </w:r>
    </w:p>
    <w:p w:rsidR="009340B9" w:rsidRDefault="001C4910" w:rsidP="00D83498">
      <w:pPr>
        <w:pStyle w:val="ConsPlusNormal0"/>
        <w:ind w:firstLine="540"/>
        <w:jc w:val="both"/>
      </w:pPr>
      <w:r>
        <w:t>медицинской помощи больным с профессиональными заболеваниями, включая проведение экспертизы связи заболевани</w:t>
      </w:r>
      <w:proofErr w:type="gramStart"/>
      <w:r>
        <w:t>я(</w:t>
      </w:r>
      <w:proofErr w:type="gramEnd"/>
      <w:r>
        <w:t>й) с профессией;</w:t>
      </w:r>
    </w:p>
    <w:p w:rsidR="009340B9" w:rsidRDefault="001C4910" w:rsidP="00D83498">
      <w:pPr>
        <w:pStyle w:val="ConsPlusNormal0"/>
        <w:ind w:firstLine="540"/>
        <w:jc w:val="both"/>
      </w:pPr>
      <w:r>
        <w:t>специализированной медицинской помощи населению Самарской области за пределами Самарской области, кроме медицинской помощи, оказываемой в рамках базовой программы ОМС на соответствующий год, утверждаемой Правительством Российской Федерации;</w:t>
      </w:r>
    </w:p>
    <w:p w:rsidR="009340B9" w:rsidRDefault="001C4910" w:rsidP="00D83498">
      <w:pPr>
        <w:pStyle w:val="ConsPlusNormal0"/>
        <w:ind w:firstLine="540"/>
        <w:jc w:val="both"/>
      </w:pPr>
      <w:r>
        <w:t>заготовки донорской крови и ее компонентов государственным бюджетным учреждением здравоохранения "Самарская областная клиническая станция переливания крови" для обеспечения государственных медицинских учреждений, находящихся в ведении министерства здравоохранения Самарской области;</w:t>
      </w:r>
    </w:p>
    <w:p w:rsidR="009340B9" w:rsidRDefault="001C4910" w:rsidP="00D83498">
      <w:pPr>
        <w:pStyle w:val="ConsPlusNormal0"/>
        <w:ind w:firstLine="540"/>
        <w:jc w:val="both"/>
      </w:pPr>
      <w:r>
        <w:t xml:space="preserve">деятельности государственных казенных учреждений </w:t>
      </w:r>
      <w:r>
        <w:lastRenderedPageBreak/>
        <w:t>здравоохранения Самарской области;</w:t>
      </w:r>
    </w:p>
    <w:p w:rsidR="009340B9" w:rsidRDefault="001C4910" w:rsidP="00D83498">
      <w:pPr>
        <w:pStyle w:val="ConsPlusNormal0"/>
        <w:ind w:firstLine="540"/>
        <w:jc w:val="both"/>
      </w:pPr>
      <w:proofErr w:type="gramStart"/>
      <w:r>
        <w:t xml:space="preserve">предоставления мер социальной поддержки отдельным категориям жителей Самарской области, имеющим право на бесплатное изготовление и ремонт зубных протезов (кроме зубных протезов, изготовленных из металлокерамики, </w:t>
      </w:r>
      <w:proofErr w:type="spellStart"/>
      <w:r>
        <w:t>металлоакрила</w:t>
      </w:r>
      <w:proofErr w:type="spellEnd"/>
      <w:r>
        <w:t xml:space="preserve">, композитных материалов, </w:t>
      </w:r>
      <w:proofErr w:type="spellStart"/>
      <w:r>
        <w:t>безметалловой</w:t>
      </w:r>
      <w:proofErr w:type="spellEnd"/>
      <w:r>
        <w:t xml:space="preserve"> керамики, зубных протезов на искусственных имплантатах), в том числе из драгоценных металлов по медицинским показаниям, за исключением расходов на оплату стоимости драгоценных металлов, а также обеспечение слуховыми и глазными протезами;</w:t>
      </w:r>
      <w:proofErr w:type="gramEnd"/>
    </w:p>
    <w:p w:rsidR="009340B9" w:rsidRDefault="001C4910" w:rsidP="00D83498">
      <w:pPr>
        <w:pStyle w:val="ConsPlusNormal0"/>
        <w:ind w:firstLine="540"/>
        <w:jc w:val="both"/>
      </w:pPr>
      <w:r>
        <w:t>проведения первоочередных мероприятий по снижению инфекционной заболеваемости;</w:t>
      </w:r>
    </w:p>
    <w:p w:rsidR="009340B9" w:rsidRDefault="001C4910" w:rsidP="00D83498">
      <w:pPr>
        <w:pStyle w:val="ConsPlusNormal0"/>
        <w:ind w:firstLine="540"/>
        <w:jc w:val="both"/>
      </w:pPr>
      <w:r>
        <w:t>предоставления субсидий государственным бюджетным учреждениям здравоохранения Самарской области на осуществление доплат и стимулирующих выплат врачам общей практики и медицинским сестрам врачей общей практики в муниципальных районах Самарской области.</w:t>
      </w:r>
    </w:p>
    <w:p w:rsidR="009340B9" w:rsidRDefault="001C4910" w:rsidP="00D83498">
      <w:pPr>
        <w:pStyle w:val="ConsPlusNormal0"/>
        <w:ind w:firstLine="540"/>
        <w:jc w:val="both"/>
      </w:pPr>
      <w:r>
        <w:t xml:space="preserve">В </w:t>
      </w:r>
      <w:proofErr w:type="gramStart"/>
      <w:r>
        <w:t>рамках</w:t>
      </w:r>
      <w:proofErr w:type="gramEnd"/>
      <w:r>
        <w:t xml:space="preserve"> Программы за счет средств областного бюджета также осуществляются:</w:t>
      </w:r>
    </w:p>
    <w:p w:rsidR="009340B9" w:rsidRDefault="001C4910" w:rsidP="00D83498">
      <w:pPr>
        <w:pStyle w:val="ConsPlusNormal0"/>
        <w:ind w:firstLine="540"/>
        <w:jc w:val="both"/>
      </w:pPr>
      <w:proofErr w:type="gramStart"/>
      <w:r>
        <w:t>приобретение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для лечения лиц, инфицированных вирусами иммунодефицита человека и гепатитов B и C, а также приобретение медицинских изделий в соответствии со стандартом оснащения, предусмотренным порядком оказания медицинской помощи больным туберкулезом;</w:t>
      </w:r>
      <w:proofErr w:type="gramEnd"/>
    </w:p>
    <w:p w:rsidR="009340B9" w:rsidRDefault="001C4910" w:rsidP="00D83498">
      <w:pPr>
        <w:pStyle w:val="ConsPlusNormal0"/>
        <w:ind w:firstLine="540"/>
        <w:jc w:val="both"/>
      </w:pPr>
      <w:r>
        <w:t>приобретение лекарственных препаратов для профилактики, диагностики и лечения больных, инфицированных вирусами иммунодефицита человека и гепатитов B и C, а также лиц с социально значимыми заболеваниями;</w:t>
      </w:r>
    </w:p>
    <w:p w:rsidR="009340B9" w:rsidRDefault="001C4910" w:rsidP="00D83498">
      <w:pPr>
        <w:pStyle w:val="ConsPlusNormal0"/>
        <w:ind w:firstLine="540"/>
        <w:jc w:val="both"/>
      </w:pPr>
      <w:r>
        <w:t xml:space="preserve">приобретение лекарственных препаратов для проведения </w:t>
      </w:r>
      <w:proofErr w:type="spellStart"/>
      <w:r>
        <w:t>химиопрофилактики</w:t>
      </w:r>
      <w:proofErr w:type="spellEnd"/>
      <w:r>
        <w:t xml:space="preserve"> профессионального заражения медицинских работников ВИЧ-инфекцией при травмах, полученных при контакте с ВИЧ-инфицированными </w:t>
      </w:r>
      <w:r>
        <w:lastRenderedPageBreak/>
        <w:t>пациентами, а также подозреваемыми на наличие ВИЧ-инфекции;</w:t>
      </w:r>
    </w:p>
    <w:p w:rsidR="009340B9" w:rsidRDefault="001C4910" w:rsidP="00D83498">
      <w:pPr>
        <w:pStyle w:val="ConsPlusNormal0"/>
        <w:ind w:firstLine="540"/>
        <w:jc w:val="both"/>
      </w:pPr>
      <w:r>
        <w:t>приобретение адаптированных молочных смесей для детей, рожденных от ВИЧ-инфицированных матерей, с целью профилактики передачи ВИЧ-инфекции при грудном вскармливании;</w:t>
      </w:r>
    </w:p>
    <w:p w:rsidR="009340B9" w:rsidRDefault="001C4910" w:rsidP="00D83498">
      <w:pPr>
        <w:pStyle w:val="ConsPlusNormal0"/>
        <w:ind w:firstLine="540"/>
        <w:jc w:val="both"/>
      </w:pPr>
      <w:r>
        <w:t xml:space="preserve">организация и обеспечение в медицинских целях учреждений здравоохранения, аптечных организаций и иных организаций, осуществляющих медицинскую и фармацевтическую деятельность, независимо от формы собственности и ведомственной принадлежности наркотическими средствами и психотропными веществами, включенными в перечень наркотических средств, психотропных веществ и их </w:t>
      </w:r>
      <w:proofErr w:type="spellStart"/>
      <w:r>
        <w:t>прекурсоров</w:t>
      </w:r>
      <w:proofErr w:type="spellEnd"/>
      <w:r>
        <w:t>, оборот которых подлежит контролю в Российской Федерации;</w:t>
      </w:r>
    </w:p>
    <w:p w:rsidR="009340B9" w:rsidRDefault="001C4910" w:rsidP="00D83498">
      <w:pPr>
        <w:pStyle w:val="ConsPlusNormal0"/>
        <w:ind w:firstLine="540"/>
        <w:jc w:val="both"/>
      </w:pPr>
      <w:r>
        <w:t>приобретение медикаментов для лечения социально значимых, мотивированных пациентов трудоспособного возраста, страдающих наркоманией;</w:t>
      </w:r>
    </w:p>
    <w:p w:rsidR="009340B9" w:rsidRDefault="001C4910" w:rsidP="00D83498">
      <w:pPr>
        <w:pStyle w:val="ConsPlusNormal0"/>
        <w:ind w:firstLine="540"/>
        <w:jc w:val="both"/>
      </w:pPr>
      <w:r>
        <w:t xml:space="preserve">приобретение </w:t>
      </w:r>
      <w:proofErr w:type="gramStart"/>
      <w:r>
        <w:t>тест-полосок</w:t>
      </w:r>
      <w:proofErr w:type="gramEnd"/>
      <w:r>
        <w:t xml:space="preserve"> и расходных материалов для выявления психиатрами-наркологами немедицинского потребления наркотических средств и психотропных веществ среди лиц призывного возраста, учащихся, студентов образовательных учреждений Самарской области и воспитанников социально-реабилитационных центров и приютов для несовершеннолетних.</w:t>
      </w:r>
    </w:p>
    <w:p w:rsidR="009340B9" w:rsidRDefault="001C4910" w:rsidP="00D83498">
      <w:pPr>
        <w:pStyle w:val="ConsPlusNormal0"/>
        <w:ind w:firstLine="540"/>
        <w:jc w:val="both"/>
      </w:pPr>
      <w:proofErr w:type="gramStart"/>
      <w:r>
        <w:t>В рамках Программы за счет бюджетных ассигнований областного бюджета и средств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w:t>
      </w:r>
      <w:proofErr w:type="gramEnd"/>
      <w:r>
        <w:t xml:space="preserve"> </w:t>
      </w:r>
      <w:proofErr w:type="gramStart"/>
      <w:r>
        <w:t xml:space="preserve">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финансовое обеспечение проведения обязательных </w:t>
      </w:r>
      <w:r>
        <w:lastRenderedPageBreak/>
        <w:t>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w:t>
      </w:r>
      <w:proofErr w:type="gramEnd"/>
      <w:r>
        <w:t xml:space="preserve"> </w:t>
      </w:r>
      <w:proofErr w:type="gramStart"/>
      <w:r>
        <w:t>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w:t>
      </w:r>
      <w:proofErr w:type="gramEnd"/>
      <w:r>
        <w:t xml:space="preserve"> службу, за исключением медицинского освидетельствования в целях определения годности граждан к военной или приравненной к ней службе.</w:t>
      </w:r>
    </w:p>
    <w:p w:rsidR="009340B9" w:rsidRDefault="001C4910" w:rsidP="00D83498">
      <w:pPr>
        <w:pStyle w:val="ConsPlusNormal0"/>
        <w:ind w:firstLine="540"/>
        <w:jc w:val="both"/>
      </w:pPr>
      <w:r>
        <w:t xml:space="preserve">Кроме того, за счет средств областного бюджета в установленном порядке оказывается медицинская </w:t>
      </w:r>
      <w:proofErr w:type="gramStart"/>
      <w:r>
        <w:t>помощь</w:t>
      </w:r>
      <w:proofErr w:type="gramEnd"/>
      <w:r>
        <w:t xml:space="preserve"> и предоставляются иные государственные услуги (выполняются работы) в медицинских организациях, подведомственных министерству здравоохранения Самарской области, за исключением медицинской помощи, включенной в Территориальную программу ОМС, в центрах по профилактике и борьбе с синдромом приобретенного иммунодефицита и инфекционными заболеваниями, врачебно-физкультурных диспансерах, центрах охраны здоровья семьи и репродукции, медико-генетических центрах (</w:t>
      </w:r>
      <w:proofErr w:type="gramStart"/>
      <w:r>
        <w:t xml:space="preserve">консультациях) и соответствующих структурных подразделениях медицинских организаций, центрах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11" w:tooltip="III. Перечень заболеваний и состояний, оказание медицинской">
        <w:r>
          <w:rPr>
            <w:color w:val="0000FF"/>
          </w:rPr>
          <w:t>разделе III</w:t>
        </w:r>
      </w:hyperlink>
      <w:r>
        <w:t xml:space="preserve"> Программы, финансовое обеспечение которых осуществляется за счет средств ОМС в рамках Территориальной </w:t>
      </w:r>
      <w:r>
        <w:lastRenderedPageBreak/>
        <w:t>программы</w:t>
      </w:r>
      <w:proofErr w:type="gramEnd"/>
      <w:r>
        <w:t xml:space="preserve"> </w:t>
      </w:r>
      <w:proofErr w:type="gramStart"/>
      <w:r>
        <w:t>ОМС), медицинских информационно-аналитических центрах, на станциях переливания крови и отделениях переливания крови (отделениях трансфузиологии) медицинских организаций, в домах ребенка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w:t>
      </w:r>
      <w:proofErr w:type="gramEnd"/>
      <w:r>
        <w:t xml:space="preserve"> </w:t>
      </w:r>
      <w:proofErr w:type="gramStart"/>
      <w:r>
        <w:t xml:space="preserve">помощь по профилю "медицинская реабилитация"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w:t>
      </w:r>
      <w:proofErr w:type="spellStart"/>
      <w:r>
        <w:t>психоактивных</w:t>
      </w:r>
      <w:proofErr w:type="spellEnd"/>
      <w:r>
        <w:t xml:space="preserve">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w:t>
      </w:r>
      <w:proofErr w:type="gramEnd"/>
      <w:r>
        <w:t>) дистанционных технологий при оказании медицинской помощи.</w:t>
      </w:r>
    </w:p>
    <w:p w:rsidR="009340B9" w:rsidRDefault="001C4910" w:rsidP="00D83498">
      <w:pPr>
        <w:pStyle w:val="ConsPlusNormal0"/>
        <w:ind w:firstLine="540"/>
        <w:jc w:val="both"/>
      </w:pPr>
      <w:proofErr w:type="gramStart"/>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областного бюджета с учетом подведомственности медицинских организаций федеральным органам исполнительной власти и министерству здравоохранения Самарской области</w:t>
      </w:r>
      <w:proofErr w:type="gramEnd"/>
      <w:r>
        <w:t xml:space="preserve"> соответственно:</w:t>
      </w:r>
    </w:p>
    <w:p w:rsidR="009340B9" w:rsidRDefault="001C4910" w:rsidP="00D83498">
      <w:pPr>
        <w:pStyle w:val="ConsPlusNormal0"/>
        <w:ind w:firstLine="540"/>
        <w:jc w:val="both"/>
      </w:pPr>
      <w: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w:t>
      </w:r>
      <w:r>
        <w:lastRenderedPageBreak/>
        <w:t xml:space="preserve">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w:t>
      </w:r>
      <w:proofErr w:type="gramStart"/>
      <w:r>
        <w:t>связанных</w:t>
      </w:r>
      <w:proofErr w:type="gramEnd"/>
      <w:r>
        <w:t xml:space="preserve"> в том числе с употреблением </w:t>
      </w:r>
      <w:proofErr w:type="spellStart"/>
      <w:r>
        <w:t>психоактивных</w:t>
      </w:r>
      <w:proofErr w:type="spellEnd"/>
      <w:r>
        <w:t xml:space="preserve"> веществ, а также умерших в медицинских организациях, оказывающих специализированную паллиативную помощь;</w:t>
      </w:r>
    </w:p>
    <w:p w:rsidR="009340B9" w:rsidRDefault="001C4910" w:rsidP="00D83498">
      <w:pPr>
        <w:pStyle w:val="ConsPlusNormal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t>патолого-анатомических</w:t>
      </w:r>
      <w:proofErr w:type="gramEnd"/>
      <w:r>
        <w:t xml:space="preserve"> вскрытий в целях установления причины смерти установлена законодательством Российской Федерации.</w:t>
      </w:r>
    </w:p>
    <w:p w:rsidR="009340B9" w:rsidRDefault="001C4910" w:rsidP="00D83498">
      <w:pPr>
        <w:pStyle w:val="ConsPlusNormal0"/>
        <w:ind w:firstLine="540"/>
        <w:jc w:val="both"/>
      </w:pPr>
      <w:proofErr w:type="gramStart"/>
      <w:r>
        <w:t xml:space="preserve">За счет средств областного бюджета в отношении граждан, зарегистрированных по месту жительства на территории Самарской области, в порядке, </w:t>
      </w:r>
      <w:r w:rsidRPr="00C97B3C">
        <w:t>установленном законом</w:t>
      </w:r>
      <w:r>
        <w:t xml:space="preserve"> Самарской области от 13.03.2023 N 9-ГД,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w:t>
      </w:r>
      <w:proofErr w:type="gramEnd"/>
      <w:r>
        <w:t xml:space="preserve"> соглашения, заключаемого субъектами Российской Федерации, включающего двустороннее урегулирование вопроса возмещения затрат.</w:t>
      </w:r>
    </w:p>
    <w:p w:rsidR="009340B9" w:rsidRDefault="001C4910" w:rsidP="00D83498">
      <w:pPr>
        <w:pStyle w:val="ConsPlusNormal0"/>
        <w:ind w:firstLine="540"/>
        <w:jc w:val="both"/>
      </w:pPr>
      <w:proofErr w:type="gramStart"/>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w:t>
      </w:r>
      <w:r w:rsidRPr="00C97B3C">
        <w:t>установлен постановлением Правительства Российской Федерации от 15.07.2022 N 1268, осуществляется</w:t>
      </w:r>
      <w:r>
        <w:t xml:space="preserve">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roofErr w:type="gramEnd"/>
    </w:p>
    <w:p w:rsidR="009340B9" w:rsidRDefault="001C4910" w:rsidP="00D83498">
      <w:pPr>
        <w:pStyle w:val="ConsPlusNormal0"/>
        <w:ind w:firstLine="540"/>
        <w:jc w:val="both"/>
      </w:pPr>
      <w:r>
        <w:t xml:space="preserve">Комиссия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w:t>
      </w:r>
      <w:r>
        <w:lastRenderedPageBreak/>
        <w:t>финансовых средств, предназначенных для оплаты медицинской помощи, оказанной лицам, застрахованным на территории Самарской области, за ее пределами.</w:t>
      </w:r>
    </w:p>
    <w:p w:rsidR="009340B9" w:rsidRDefault="001C4910" w:rsidP="00D83498">
      <w:pPr>
        <w:pStyle w:val="ConsPlusNormal0"/>
        <w:ind w:firstLine="540"/>
        <w:jc w:val="both"/>
      </w:pPr>
      <w:r>
        <w:t>Не реже одного раза в квартал Комиссия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9340B9" w:rsidRDefault="001C4910" w:rsidP="00D83498">
      <w:pPr>
        <w:pStyle w:val="ConsPlusNormal0"/>
        <w:ind w:firstLine="540"/>
        <w:jc w:val="both"/>
      </w:pPr>
      <w:proofErr w:type="gramStart"/>
      <w:r>
        <w:t>Средства нормированного страхового запаса территориального фонда ОМС Самарской области, предусмотренные на дополнительное финансовое обеспечение реализации Территориальной программы ОМС, а также на оплату медицинской помощи, оказанной лицам, застрахованным в Самарской области, за ее пределами,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w:t>
      </w:r>
      <w:proofErr w:type="gramEnd"/>
    </w:p>
    <w:p w:rsidR="009340B9" w:rsidRDefault="009340B9" w:rsidP="00D83498">
      <w:pPr>
        <w:pStyle w:val="ConsPlusNormal0"/>
        <w:jc w:val="both"/>
      </w:pPr>
    </w:p>
    <w:p w:rsidR="009340B9" w:rsidRDefault="001C4910" w:rsidP="00C97B3C">
      <w:pPr>
        <w:pStyle w:val="ConsPlusTitle0"/>
        <w:jc w:val="center"/>
        <w:outlineLvl w:val="1"/>
      </w:pPr>
      <w:bookmarkStart w:id="4" w:name="P547"/>
      <w:bookmarkEnd w:id="4"/>
      <w:r>
        <w:t>VI. Средние нормативы объема медицинской помощи, средние</w:t>
      </w:r>
      <w:r w:rsidR="00C97B3C">
        <w:t xml:space="preserve"> </w:t>
      </w:r>
      <w:r>
        <w:t>нормативы финансовых затрат на единицу объема медицинской</w:t>
      </w:r>
      <w:r w:rsidR="00C97B3C">
        <w:t xml:space="preserve"> </w:t>
      </w:r>
      <w:r>
        <w:t xml:space="preserve">помощи, средние </w:t>
      </w:r>
      <w:proofErr w:type="spellStart"/>
      <w:r>
        <w:t>подушевые</w:t>
      </w:r>
      <w:proofErr w:type="spellEnd"/>
      <w:r>
        <w:t xml:space="preserve"> нормативы финансирования</w:t>
      </w:r>
    </w:p>
    <w:p w:rsidR="009340B9" w:rsidRDefault="009340B9" w:rsidP="00D83498">
      <w:pPr>
        <w:pStyle w:val="ConsPlusNormal0"/>
        <w:jc w:val="both"/>
      </w:pPr>
    </w:p>
    <w:p w:rsidR="009340B9" w:rsidRDefault="001C4910" w:rsidP="00D83498">
      <w:pPr>
        <w:pStyle w:val="ConsPlusNormal0"/>
        <w:ind w:firstLine="540"/>
        <w:jc w:val="both"/>
      </w:pPr>
      <w:proofErr w:type="gramStart"/>
      <w:r>
        <w:t xml:space="preserve">Средние </w:t>
      </w:r>
      <w:r w:rsidRPr="00C97B3C">
        <w:t xml:space="preserve">нормативы </w:t>
      </w:r>
      <w:r>
        <w:t xml:space="preserve">объема медицинской помощи и средние нормативы финансовых затрат на единицу объема медицинской помощи, оказываемой медицинскими организациями в рамках Территориальной программы ОМС (за исключением федеральных медицинских организаций, оказывающих медицинскую помощь в рамках базовой программы ОМС за счет средств бюджета Федерального фонда ОМС), на 2026 - 2028 годы установлены в приложении 6 к </w:t>
      </w:r>
      <w:r>
        <w:lastRenderedPageBreak/>
        <w:t>Программе.</w:t>
      </w:r>
      <w:proofErr w:type="gramEnd"/>
    </w:p>
    <w:p w:rsidR="009340B9" w:rsidRDefault="001C4910" w:rsidP="00D83498">
      <w:pPr>
        <w:pStyle w:val="ConsPlusNormal0"/>
        <w:ind w:firstLine="540"/>
        <w:jc w:val="both"/>
      </w:pPr>
      <w:proofErr w:type="gramStart"/>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ОМС - в расчете на одно застрахованное лицо в год с учетом этапов оказания медицинской помощи, уровня и структуры заболеваемости, особенностей половозрастного состава и плотности населения, а также транспортной доступности, климатических</w:t>
      </w:r>
      <w:proofErr w:type="gramEnd"/>
      <w:r>
        <w:t xml:space="preserve"> и географических особенностей региона в соответствии с порядками оказания медицинской помощи, использования санитарной авиации, телемедицинских технологий и передвижных форм оказания медицинской помощи.</w:t>
      </w:r>
    </w:p>
    <w:p w:rsidR="009340B9" w:rsidRDefault="001C4910" w:rsidP="00D83498">
      <w:pPr>
        <w:pStyle w:val="ConsPlusNormal0"/>
        <w:ind w:firstLine="540"/>
        <w:jc w:val="both"/>
      </w:pPr>
      <w:r>
        <w:t xml:space="preserve">Средние нормативы объема медицинской помощи используются в целях планирования и финансово-экономического обоснования размера средних </w:t>
      </w:r>
      <w:proofErr w:type="spellStart"/>
      <w:r>
        <w:t>подушевых</w:t>
      </w:r>
      <w:proofErr w:type="spellEnd"/>
      <w:r>
        <w:t xml:space="preserve"> нормативов финансового обеспечения, предусмотренных Программой.</w:t>
      </w:r>
    </w:p>
    <w:p w:rsidR="009340B9" w:rsidRDefault="001C4910" w:rsidP="00D83498">
      <w:pPr>
        <w:pStyle w:val="ConsPlusNormal0"/>
        <w:ind w:firstLine="540"/>
        <w:jc w:val="both"/>
      </w:pPr>
      <w:r>
        <w:t>Объем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w:t>
      </w:r>
    </w:p>
    <w:p w:rsidR="009340B9" w:rsidRDefault="001C4910" w:rsidP="00D83498">
      <w:pPr>
        <w:pStyle w:val="ConsPlusNormal0"/>
        <w:ind w:firstLine="540"/>
        <w:jc w:val="both"/>
      </w:pPr>
      <w:r>
        <w:t xml:space="preserve">При установлении в Программе дифференцированных нормативов объема медицинской помощи, финансовое обеспечение которой осуществляется за счет бюджетных ассигнований областного бюджета, осуществляется перераспределение бюджетных ассигнований областного бюджета по видам и условиям оказания медицинской помощи в пределах размера </w:t>
      </w:r>
      <w:proofErr w:type="spellStart"/>
      <w:r>
        <w:t>подушевого</w:t>
      </w:r>
      <w:proofErr w:type="spellEnd"/>
      <w:r>
        <w:t xml:space="preserve"> норматива финансирования Программы за счет бюджетных ассигнований областного бюджета.</w:t>
      </w:r>
    </w:p>
    <w:p w:rsidR="009340B9" w:rsidRDefault="001C4910" w:rsidP="00D83498">
      <w:pPr>
        <w:pStyle w:val="ConsPlusNormal0"/>
        <w:ind w:firstLine="540"/>
        <w:jc w:val="both"/>
      </w:pPr>
      <w:proofErr w:type="gramStart"/>
      <w:r>
        <w:t xml:space="preserve">Объем и финансовое обеспечение медицинской помощи пациентам с новой коронавирусной инфекцией COVID-19 не включают проведение гражданам, в отношении которых </w:t>
      </w:r>
      <w:r>
        <w:lastRenderedPageBreak/>
        <w:t>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roofErr w:type="gramEnd"/>
    </w:p>
    <w:p w:rsidR="009340B9" w:rsidRDefault="001C4910" w:rsidP="00D83498">
      <w:pPr>
        <w:pStyle w:val="ConsPlusNormal0"/>
        <w:ind w:firstLine="540"/>
        <w:jc w:val="both"/>
      </w:pPr>
      <w:r>
        <w:t>Планирование объема и финансового обеспечения медицинской помощи пациентам с острыми респираторными вирусными инфекциями осуществляется в рамках установленных в Территориальной программе ОМС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с учетом региональных особенностей, уровня и структуры заболеваемости.</w:t>
      </w:r>
    </w:p>
    <w:p w:rsidR="009340B9" w:rsidRDefault="001C4910" w:rsidP="00D83498">
      <w:pPr>
        <w:pStyle w:val="ConsPlusNormal0"/>
        <w:ind w:firstLine="540"/>
        <w:jc w:val="both"/>
      </w:pPr>
      <w:proofErr w:type="gramStart"/>
      <w:r>
        <w:t xml:space="preserve">Установленные Программой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определения РНК-вируса гепатита C (</w:t>
      </w:r>
      <w:proofErr w:type="spellStart"/>
      <w:r>
        <w:t>Hepatitis</w:t>
      </w:r>
      <w:proofErr w:type="spellEnd"/>
      <w:r>
        <w:t xml:space="preserve"> C </w:t>
      </w:r>
      <w:proofErr w:type="spellStart"/>
      <w:r>
        <w:t>virus</w:t>
      </w:r>
      <w:proofErr w:type="spellEnd"/>
      <w:r>
        <w:t>) в крови методом</w:t>
      </w:r>
      <w:proofErr w:type="gramEnd"/>
      <w:r>
        <w:t xml:space="preserve"> </w:t>
      </w:r>
      <w:proofErr w:type="gramStart"/>
      <w:r>
        <w:t>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могут быть скорректированы с учетом применения в регионе различных видов и методов исследований систем, органов и</w:t>
      </w:r>
      <w:proofErr w:type="gramEnd"/>
      <w:r>
        <w:t xml:space="preserve"> тканей человека в зависимости от структуры заболеваемости населения.</w:t>
      </w:r>
    </w:p>
    <w:p w:rsidR="009340B9" w:rsidRDefault="001C4910" w:rsidP="00D83498">
      <w:pPr>
        <w:pStyle w:val="ConsPlusNormal0"/>
        <w:ind w:firstLine="540"/>
        <w:jc w:val="both"/>
      </w:pPr>
      <w:r>
        <w:t xml:space="preserve">Нормативы объема </w:t>
      </w:r>
      <w:proofErr w:type="gramStart"/>
      <w:r>
        <w:t>патолого-анатомических</w:t>
      </w:r>
      <w:proofErr w:type="gramEnd"/>
      <w:r>
        <w:t xml:space="preserve"> исследований </w:t>
      </w:r>
      <w:proofErr w:type="spellStart"/>
      <w:r>
        <w:t>биопсийного</w:t>
      </w:r>
      <w:proofErr w:type="spellEnd"/>
      <w:r>
        <w:t xml:space="preserve"> (операционного) материала включают отдельные исследования, которые могут быть проведены в иных </w:t>
      </w:r>
      <w:r>
        <w:lastRenderedPageBreak/>
        <w:t>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9340B9" w:rsidRDefault="001C4910" w:rsidP="00D83498">
      <w:pPr>
        <w:pStyle w:val="ConsPlusNormal0"/>
        <w:ind w:firstLine="540"/>
        <w:jc w:val="both"/>
      </w:pPr>
      <w:proofErr w:type="spellStart"/>
      <w:r>
        <w:t>Подушевые</w:t>
      </w:r>
      <w:proofErr w:type="spellEnd"/>
      <w:r>
        <w:t xml:space="preserve"> нормативы финансирования за счет бюджетных ассигнований областного бюджета устанавливаются с учетом региональных особенностей и коэффициентов дифференциации и доступности медицинской помощи, рассчитанных в </w:t>
      </w:r>
      <w:r w:rsidRPr="00C97B3C">
        <w:t>соответствии с постановлением Правительства Российской Федерации</w:t>
      </w:r>
      <w:r>
        <w:t xml:space="preserve">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w:t>
      </w:r>
      <w:proofErr w:type="gramStart"/>
      <w:r>
        <w:t>страхования</w:t>
      </w:r>
      <w:proofErr w:type="gramEnd"/>
      <w: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Самарской области, в том числе в части заработной платы медицинских работников.</w:t>
      </w:r>
    </w:p>
    <w:p w:rsidR="009340B9" w:rsidRDefault="001C4910" w:rsidP="00D83498">
      <w:pPr>
        <w:pStyle w:val="ConsPlusNormal0"/>
        <w:ind w:firstLine="540"/>
        <w:jc w:val="both"/>
      </w:pPr>
      <w:r>
        <w:t xml:space="preserve">Средние </w:t>
      </w:r>
      <w:proofErr w:type="spellStart"/>
      <w:r>
        <w:t>подушевые</w:t>
      </w:r>
      <w:proofErr w:type="spellEnd"/>
      <w:r>
        <w:t xml:space="preserve"> нормативы финансирования </w:t>
      </w:r>
      <w:proofErr w:type="gramStart"/>
      <w:r>
        <w:t>исходя из нормативов, предусмотренных настоящим разделом Программы, за счет бюджетных ассигнований областного бюджета в расчете на 1 жителя составляют</w:t>
      </w:r>
      <w:proofErr w:type="gramEnd"/>
      <w:r>
        <w:t xml:space="preserve"> в 2026 году 8 379,6 рубля, в 2027 году - 7 213,8 рубля, в 2028 году - 7 395,97 рубля.</w:t>
      </w:r>
    </w:p>
    <w:p w:rsidR="009340B9" w:rsidRDefault="001C4910" w:rsidP="00D83498">
      <w:pPr>
        <w:pStyle w:val="ConsPlusNormal0"/>
        <w:ind w:firstLine="540"/>
        <w:jc w:val="both"/>
      </w:pPr>
      <w:r>
        <w:t xml:space="preserve">Средние </w:t>
      </w:r>
      <w:proofErr w:type="spellStart"/>
      <w:r>
        <w:t>подушевые</w:t>
      </w:r>
      <w:proofErr w:type="spellEnd"/>
      <w:r>
        <w:t xml:space="preserve"> нормативы финансирования Территориальной программы ОМС с учетом соответствующих коэффициентов дифференциации составляют:</w:t>
      </w:r>
    </w:p>
    <w:p w:rsidR="009340B9" w:rsidRDefault="001C4910" w:rsidP="00D83498">
      <w:pPr>
        <w:pStyle w:val="ConsPlusNormal0"/>
        <w:ind w:firstLine="540"/>
        <w:jc w:val="both"/>
      </w:pPr>
      <w:r>
        <w:t>в 2026 году - 22 943,6 рубля с учетом средств, направленных на финансовое обеспечение организации ОМС на территории Самарской области, в том числе:</w:t>
      </w:r>
    </w:p>
    <w:p w:rsidR="009340B9" w:rsidRDefault="001C4910" w:rsidP="00D83498">
      <w:pPr>
        <w:pStyle w:val="ConsPlusNormal0"/>
        <w:ind w:firstLine="540"/>
        <w:jc w:val="both"/>
      </w:pPr>
      <w:r>
        <w:t>в рамках базовой программы ОМС на оказание медицинской помощи медицинскими организациями (за исключением федеральных медицинских организаций) - 22 926,4 рубля, из них для оказания медицинской помощи по профилю "медицинская реабилитация" - 515,2 рубля;</w:t>
      </w:r>
    </w:p>
    <w:p w:rsidR="009340B9" w:rsidRDefault="001C4910" w:rsidP="00D83498">
      <w:pPr>
        <w:pStyle w:val="ConsPlusNormal0"/>
        <w:ind w:firstLine="540"/>
        <w:jc w:val="both"/>
      </w:pPr>
      <w:r>
        <w:t>сверх базовой программы ОМС за счет межбюджетных трансфертов из областного бюджета бюджету территориального фонда ОМС Самарской области на проведение дополнительных мероприятий по медицинской реабилитации - 17,2 рубля;</w:t>
      </w:r>
    </w:p>
    <w:p w:rsidR="009340B9" w:rsidRDefault="001C4910" w:rsidP="00D83498">
      <w:pPr>
        <w:pStyle w:val="ConsPlusNormal0"/>
        <w:ind w:firstLine="540"/>
        <w:jc w:val="both"/>
      </w:pPr>
      <w:r>
        <w:t xml:space="preserve">в 2027 году - 24 780,9 рубля с учетом средств, </w:t>
      </w:r>
      <w:r>
        <w:lastRenderedPageBreak/>
        <w:t>направленных на финансовое обеспечение организации ОМС на территории Самарской области, в том числе:</w:t>
      </w:r>
    </w:p>
    <w:p w:rsidR="009340B9" w:rsidRDefault="001C4910" w:rsidP="00D83498">
      <w:pPr>
        <w:pStyle w:val="ConsPlusNormal0"/>
        <w:ind w:firstLine="540"/>
        <w:jc w:val="both"/>
      </w:pPr>
      <w:r>
        <w:t>в рамках базовой программы ОМС на оказание медицинской помощи медицинскими организациями (за исключением федеральных медицинских организаций) - 24 763,7 рубля, из них для оказания медицинской помощи по профилю "медицинская реабилитация" - 572,2 рубля;</w:t>
      </w:r>
    </w:p>
    <w:p w:rsidR="009340B9" w:rsidRDefault="001C4910" w:rsidP="00D83498">
      <w:pPr>
        <w:pStyle w:val="ConsPlusNormal0"/>
        <w:ind w:firstLine="540"/>
        <w:jc w:val="both"/>
      </w:pPr>
      <w:r>
        <w:t>сверх базовой программы ОМС за счет межбюджетных трансфертов из областного бюджета бюджету территориального фонда ОМС Самарской области на проведение дополнительных мероприятий по медицинской реабилитации - 17,2 рубля;</w:t>
      </w:r>
    </w:p>
    <w:p w:rsidR="009340B9" w:rsidRDefault="001C4910" w:rsidP="00D83498">
      <w:pPr>
        <w:pStyle w:val="ConsPlusNormal0"/>
        <w:ind w:firstLine="540"/>
        <w:jc w:val="both"/>
      </w:pPr>
      <w:r>
        <w:t>в 2028 году - 26 599,1 рубля с учетом средств, направленных на финансовое обеспечение организации ОМС на территории Самарской области, в том числе:</w:t>
      </w:r>
    </w:p>
    <w:p w:rsidR="009340B9" w:rsidRDefault="001C4910" w:rsidP="00D83498">
      <w:pPr>
        <w:pStyle w:val="ConsPlusNormal0"/>
        <w:ind w:firstLine="540"/>
        <w:jc w:val="both"/>
      </w:pPr>
      <w:r>
        <w:t>в рамках базовой программы ОМС на оказание медицинской помощи медицинскими организациями (за исключением федеральных медицинских организаций) - 26 581,9 рубля, из них для оказания медицинской помощи по профилю "медицинская реабилитация" - 633,1 рубля;</w:t>
      </w:r>
    </w:p>
    <w:p w:rsidR="009340B9" w:rsidRDefault="001C4910" w:rsidP="00D83498">
      <w:pPr>
        <w:pStyle w:val="ConsPlusNormal0"/>
        <w:ind w:firstLine="540"/>
        <w:jc w:val="both"/>
      </w:pPr>
      <w:r>
        <w:t>сверх базовой программы ОМС за счет межбюджетных трансфертов из областного бюджета бюджету территориального фонда ОМС Самарской области на проведение дополнительных мероприятий по медицинской реабилитации - 17,2 рубля.</w:t>
      </w:r>
    </w:p>
    <w:p w:rsidR="009340B9" w:rsidRDefault="001C4910" w:rsidP="00D83498">
      <w:pPr>
        <w:pStyle w:val="ConsPlusNormal0"/>
        <w:ind w:firstLine="540"/>
        <w:jc w:val="both"/>
      </w:pPr>
      <w:r>
        <w:t xml:space="preserve">Средние </w:t>
      </w:r>
      <w:proofErr w:type="spellStart"/>
      <w:r>
        <w:t>подушевые</w:t>
      </w:r>
      <w:proofErr w:type="spellEnd"/>
      <w:r>
        <w:t xml:space="preserve"> нормативы финансирования Территориальной программы ОМС не включают средства бюджета Федерального фонда ОМС, направляемые на оказание высокотехнологичной медицинской помощи, не включенной в базовую программу ОМС, в соответствии с Разделом II перечня видов высокотехнологичной медицинской помощи.</w:t>
      </w:r>
    </w:p>
    <w:p w:rsidR="009340B9" w:rsidRDefault="001C4910" w:rsidP="00D83498">
      <w:pPr>
        <w:pStyle w:val="ConsPlusNormal0"/>
        <w:ind w:firstLine="540"/>
        <w:jc w:val="both"/>
      </w:pPr>
      <w:r>
        <w:t>Средние нормативы финансовых затрат на единицу объема медицинской помощи за счет средств ОМС установлены с учетом в том числе расходов, связанных с использованием:</w:t>
      </w:r>
    </w:p>
    <w:p w:rsidR="009340B9" w:rsidRDefault="001C4910" w:rsidP="00D83498">
      <w:pPr>
        <w:pStyle w:val="ConsPlusNormal0"/>
        <w:ind w:firstLine="540"/>
        <w:jc w:val="both"/>
      </w:pPr>
      <w:proofErr w:type="gramStart"/>
      <w: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w:t>
      </w:r>
      <w:proofErr w:type="spellStart"/>
      <w:r>
        <w:t>колоноскопии</w:t>
      </w:r>
      <w:proofErr w:type="spellEnd"/>
      <w:r>
        <w:t xml:space="preserve">, первичном или повторном посещении врача по медицинской профилактике, </w:t>
      </w:r>
      <w:r>
        <w:lastRenderedPageBreak/>
        <w:t>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w:t>
      </w:r>
      <w:proofErr w:type="gramEnd"/>
      <w:r>
        <w:t xml:space="preserve"> коррекции факторов риска (индивидуальном кратком, индивидуальном углубленном, групповом углубленном, ином углубленном);</w:t>
      </w:r>
    </w:p>
    <w:p w:rsidR="009340B9" w:rsidRDefault="001C4910" w:rsidP="00D83498">
      <w:pPr>
        <w:pStyle w:val="ConsPlusNormal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9340B9" w:rsidRDefault="001C4910" w:rsidP="00D83498">
      <w:pPr>
        <w:pStyle w:val="ConsPlusNormal0"/>
        <w:ind w:firstLine="540"/>
        <w:jc w:val="both"/>
      </w:pPr>
      <w:proofErr w:type="gramStart"/>
      <w:r>
        <w:t xml:space="preserve">В рамках </w:t>
      </w:r>
      <w:proofErr w:type="spellStart"/>
      <w:r>
        <w:t>подушевого</w:t>
      </w:r>
      <w:proofErr w:type="spellEnd"/>
      <w:r>
        <w:t xml:space="preserve"> норматива финансового обеспечения Территориальной программы ОМС могут устанавливаться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Самарской области.</w:t>
      </w:r>
      <w:proofErr w:type="gramEnd"/>
    </w:p>
    <w:p w:rsidR="009340B9" w:rsidRDefault="001C4910" w:rsidP="00D83498">
      <w:pPr>
        <w:pStyle w:val="ConsPlusNormal0"/>
        <w:ind w:firstLine="540"/>
        <w:jc w:val="both"/>
      </w:pPr>
      <w:r>
        <w:t>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рамках базовой программы ОМС за счет средств бюджета Федерального фонда ОМС. Прогнозные объемы медицинской помощи, оказываемой федеральными медицинскими организациями в рамках базовой программы ОМС за счет средств бюджета Федерального фонда ОМС, на 2026 год составляют:</w:t>
      </w:r>
    </w:p>
    <w:p w:rsidR="009340B9" w:rsidRDefault="001C4910" w:rsidP="00D83498">
      <w:pPr>
        <w:pStyle w:val="ConsPlusNormal0"/>
        <w:ind w:firstLine="540"/>
        <w:jc w:val="both"/>
      </w:pPr>
      <w:r>
        <w:t>для медицинской помощи в условиях дневных стационаров, за исключением медицинской реабилитации, - 10 383 случая лечения, в том числе для медицинской помощи по профилю "онкология" - 2 413 случаев лечения, для оказания медицинской помощи при экстракорпоральном оплодотворении - 257 случаев лечения;</w:t>
      </w:r>
    </w:p>
    <w:p w:rsidR="009340B9" w:rsidRDefault="001C4910" w:rsidP="00D83498">
      <w:pPr>
        <w:pStyle w:val="ConsPlusNormal0"/>
        <w:ind w:firstLine="540"/>
        <w:jc w:val="both"/>
      </w:pPr>
      <w:r>
        <w:t xml:space="preserve">для специализированной, в том числе </w:t>
      </w:r>
      <w:proofErr w:type="gramStart"/>
      <w:r>
        <w:t>высоко</w:t>
      </w:r>
      <w:r w:rsidR="00C97B3C">
        <w:t>-</w:t>
      </w:r>
      <w:r>
        <w:lastRenderedPageBreak/>
        <w:t>технологичной</w:t>
      </w:r>
      <w:proofErr w:type="gramEnd"/>
      <w:r>
        <w:t>, медицинской помощи в стационарных условиях, за исключением медицинской реабилитации, - 40 308 случаев госпитализации, в том числе для медицинской помощи по профилю "онкология" - 5 145 случаев госпитализации;</w:t>
      </w:r>
    </w:p>
    <w:p w:rsidR="009340B9" w:rsidRDefault="001C4910" w:rsidP="00D83498">
      <w:pPr>
        <w:pStyle w:val="ConsPlusNormal0"/>
        <w:ind w:firstLine="540"/>
        <w:jc w:val="both"/>
      </w:pPr>
      <w:r>
        <w:t>для оказания медицинской помощи по профилю "медицинская реабилитация" в условиях дневных стационаров - 397 случаев лечения, в стационарных условиях - 4 336 случаев госпитализации.</w:t>
      </w:r>
    </w:p>
    <w:p w:rsidR="009340B9" w:rsidRDefault="001C4910" w:rsidP="00D83498">
      <w:pPr>
        <w:pStyle w:val="ConsPlusNormal0"/>
        <w:ind w:firstLine="540"/>
        <w:jc w:val="both"/>
      </w:pPr>
      <w:r>
        <w:t>При формировании нормативов объемов медицинской помощи на одно застрахованное лицо, за исключением специализированной, в том числе высокотехнологичной, медицинской помощи, оказываемой федеральными медицинскими организациями, учитываются нормативы объемов медицинской помощи при оказании застрахованным лицам по ОМС на территории других субъектов Российской Федерации.</w:t>
      </w:r>
    </w:p>
    <w:p w:rsidR="009340B9" w:rsidRDefault="001C4910" w:rsidP="00D83498">
      <w:pPr>
        <w:pStyle w:val="ConsPlusNormal0"/>
        <w:ind w:firstLine="540"/>
        <w:jc w:val="both"/>
      </w:pPr>
      <w:proofErr w:type="gramStart"/>
      <w: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Тарифным соглашением в системе ОМС Самарской области в порядке, утвержденном Министерством здравоохранения Российской Федерации, устанавливаются коэффициенты дифференциации к </w:t>
      </w:r>
      <w:proofErr w:type="spellStart"/>
      <w:r>
        <w:t>подушевому</w:t>
      </w:r>
      <w:proofErr w:type="spellEnd"/>
      <w:r>
        <w:t xml:space="preserve"> нормативу финансирования на прикрепившихся лиц с учетом реальной</w:t>
      </w:r>
      <w:proofErr w:type="gramEnd"/>
      <w:r>
        <w:t xml:space="preserve">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9340B9" w:rsidRDefault="001C4910" w:rsidP="00D83498">
      <w:pPr>
        <w:pStyle w:val="ConsPlusNormal0"/>
        <w:ind w:firstLine="540"/>
        <w:jc w:val="both"/>
      </w:pPr>
      <w:proofErr w:type="gramStart"/>
      <w: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w:t>
      </w:r>
      <w:r>
        <w:lastRenderedPageBreak/>
        <w:t xml:space="preserve">численностью населения до 50 тысяч человек, применяются следующие коэффициенты дифференциации к </w:t>
      </w:r>
      <w:proofErr w:type="spellStart"/>
      <w:r>
        <w:t>подушевому</w:t>
      </w:r>
      <w:proofErr w:type="spellEnd"/>
      <w:r>
        <w:t xml:space="preserve"> нормативу финансирования на прикрепившихся к медицинской организации лиц с учетом наличия указанных подразделений и расходов на их</w:t>
      </w:r>
      <w:proofErr w:type="gramEnd"/>
      <w:r>
        <w:t xml:space="preserve"> содержание и оплату труда персонала:</w:t>
      </w:r>
    </w:p>
    <w:p w:rsidR="009340B9" w:rsidRDefault="001C4910" w:rsidP="00D83498">
      <w:pPr>
        <w:pStyle w:val="ConsPlusNormal0"/>
        <w:ind w:firstLine="540"/>
        <w:jc w:val="both"/>
      </w:pPr>
      <w:r>
        <w:t>для медицинских организаций, обслуживающих до 20 тысяч человек, - не менее 1,113;</w:t>
      </w:r>
    </w:p>
    <w:p w:rsidR="009340B9" w:rsidRDefault="001C4910" w:rsidP="00D83498">
      <w:pPr>
        <w:pStyle w:val="ConsPlusNormal0"/>
        <w:ind w:firstLine="540"/>
        <w:jc w:val="both"/>
      </w:pPr>
      <w:r>
        <w:t>для медицинских организаций, обслуживающих свыше 20 тысяч человек, - не менее 1,04.</w:t>
      </w:r>
    </w:p>
    <w:p w:rsidR="009340B9" w:rsidRDefault="001C4910" w:rsidP="00D83498">
      <w:pPr>
        <w:pStyle w:val="ConsPlusNormal0"/>
        <w:ind w:firstLine="540"/>
        <w:jc w:val="both"/>
      </w:pPr>
      <w: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w:t>
      </w:r>
      <w:proofErr w:type="spellStart"/>
      <w:r>
        <w:t>подушевого</w:t>
      </w:r>
      <w:proofErr w:type="spellEnd"/>
      <w:r>
        <w:t xml:space="preserve"> норматива финансирования на прикрепившихся к медицинской организации лиц не менее 1,6, за исключением </w:t>
      </w:r>
      <w:proofErr w:type="spellStart"/>
      <w:r>
        <w:t>подушевого</w:t>
      </w:r>
      <w:proofErr w:type="spellEnd"/>
      <w:r>
        <w:t xml:space="preserve"> норматива финансирования на прикрепившихся лиц по профилю "акушерство и гинекология".</w:t>
      </w:r>
    </w:p>
    <w:p w:rsidR="009340B9" w:rsidRDefault="001C4910" w:rsidP="00D83498">
      <w:pPr>
        <w:pStyle w:val="ConsPlusNormal0"/>
        <w:ind w:firstLine="540"/>
        <w:jc w:val="both"/>
      </w:pPr>
      <w:proofErr w:type="spellStart"/>
      <w:r>
        <w:t>Подушевой</w:t>
      </w:r>
      <w:proofErr w:type="spellEnd"/>
      <w:r>
        <w:t xml:space="preserve"> норматив финансирования на прикрепившихся лиц (взрослое население) для центральных районных, районных и участковых больниц не может быть ниже </w:t>
      </w:r>
      <w:proofErr w:type="spellStart"/>
      <w:r>
        <w:t>подушевого</w:t>
      </w:r>
      <w:proofErr w:type="spellEnd"/>
      <w:r>
        <w:t xml:space="preserve">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w:t>
      </w:r>
      <w:proofErr w:type="spellStart"/>
      <w:r>
        <w:t>подушевых</w:t>
      </w:r>
      <w:proofErr w:type="spellEnd"/>
      <w:r>
        <w:t xml:space="preserve"> нормативов финансирования недопустимо.</w:t>
      </w:r>
    </w:p>
    <w:p w:rsidR="009340B9" w:rsidRDefault="001C4910" w:rsidP="00D83498">
      <w:pPr>
        <w:pStyle w:val="ConsPlusNormal0"/>
        <w:ind w:firstLine="540"/>
        <w:jc w:val="both"/>
      </w:pPr>
      <w:proofErr w:type="spellStart"/>
      <w:r>
        <w:t>Подушевой</w:t>
      </w:r>
      <w:proofErr w:type="spellEnd"/>
      <w:r>
        <w:t xml:space="preserve">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w:t>
      </w:r>
      <w:proofErr w:type="spellStart"/>
      <w:r>
        <w:t>подушевого</w:t>
      </w:r>
      <w:proofErr w:type="spellEnd"/>
      <w:r>
        <w:t xml:space="preserve"> норматива финансирования для медицинских организаций Самарской области,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w:t>
      </w:r>
      <w:proofErr w:type="spellStart"/>
      <w:r>
        <w:t>подушевого</w:t>
      </w:r>
      <w:proofErr w:type="spellEnd"/>
      <w:r>
        <w:t xml:space="preserve"> норматива финансирования на прикрепившихся лиц с </w:t>
      </w:r>
      <w:proofErr w:type="gramStart"/>
      <w:r>
        <w:t>учетом</w:t>
      </w:r>
      <w:proofErr w:type="gramEnd"/>
      <w:r>
        <w:t xml:space="preserve"> установленных в Тарифном соглашении в системе ОМС Самарской области коэффициентов половозрастного состава и коэффициентов дифференциации на прикрепившихся к </w:t>
      </w:r>
      <w:r>
        <w:lastRenderedPageBreak/>
        <w:t>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rsidR="009340B9" w:rsidRDefault="001C4910" w:rsidP="00D83498">
      <w:pPr>
        <w:pStyle w:val="ConsPlusNormal0"/>
        <w:ind w:firstLine="540"/>
        <w:jc w:val="both"/>
      </w:pPr>
      <w:proofErr w:type="gramStart"/>
      <w: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w:t>
      </w:r>
      <w:proofErr w:type="spellStart"/>
      <w:r>
        <w:t>подушевом</w:t>
      </w:r>
      <w:proofErr w:type="spellEnd"/>
      <w:r>
        <w:t xml:space="preserve">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w:t>
      </w:r>
      <w:r w:rsidRPr="00C97B3C">
        <w:t>установленном в соответствии с</w:t>
      </w:r>
      <w:r>
        <w:t xml:space="preserve"> </w:t>
      </w:r>
      <w:r>
        <w:rPr>
          <w:color w:val="0000FF"/>
        </w:rPr>
        <w:t>пунктом 6 части 1 статьи 7</w:t>
      </w:r>
      <w:r>
        <w:t xml:space="preserve"> Федерального закона "Об обязательном медицинском страховании в Российской Федерации".</w:t>
      </w:r>
      <w:proofErr w:type="gramEnd"/>
    </w:p>
    <w:p w:rsidR="009340B9" w:rsidRDefault="001C4910" w:rsidP="00D83498">
      <w:pPr>
        <w:pStyle w:val="ConsPlusNormal0"/>
        <w:ind w:firstLine="540"/>
        <w:jc w:val="both"/>
      </w:pPr>
      <w: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9340B9" w:rsidRDefault="001C4910" w:rsidP="00D83498">
      <w:pPr>
        <w:pStyle w:val="ConsPlusNormal0"/>
        <w:ind w:firstLine="540"/>
        <w:jc w:val="both"/>
      </w:pPr>
      <w:r>
        <w:t>фельдшерско-акушерского пункта (фельдшерского пункта, фельдшерского здравпункта), обслуживающего от 101 до 800 жителей, - 1 533,7 тыс. рублей,</w:t>
      </w:r>
    </w:p>
    <w:p w:rsidR="009340B9" w:rsidRDefault="001C4910" w:rsidP="00D83498">
      <w:pPr>
        <w:pStyle w:val="ConsPlusNormal0"/>
        <w:ind w:firstLine="540"/>
        <w:jc w:val="both"/>
      </w:pPr>
      <w:r>
        <w:t>фельдшерско-акушерского пункта (фельдшерского пункта, фельдшерского здравпункта), обслуживающего от 801 до 1 500 жителей, - 3 067,5 тыс. рублей,</w:t>
      </w:r>
    </w:p>
    <w:p w:rsidR="009340B9" w:rsidRDefault="001C4910" w:rsidP="00D83498">
      <w:pPr>
        <w:pStyle w:val="ConsPlusNormal0"/>
        <w:ind w:firstLine="540"/>
        <w:jc w:val="both"/>
      </w:pPr>
      <w:r>
        <w:t>фельдшерско-акушерского пункта (фельдшерского пункта, фельдшерского здравпункта), обслуживающего от 1 501 до 2 000 жителей, - 3 067,5 тыс. рублей.</w:t>
      </w:r>
    </w:p>
    <w:p w:rsidR="009340B9" w:rsidRDefault="001C4910" w:rsidP="00D83498">
      <w:pPr>
        <w:pStyle w:val="ConsPlusNormal0"/>
        <w:ind w:firstLine="540"/>
        <w:jc w:val="both"/>
      </w:pPr>
      <w:proofErr w:type="gramStart"/>
      <w: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roofErr w:type="gramEnd"/>
      <w:r>
        <w:t xml:space="preserve"> </w:t>
      </w:r>
      <w:proofErr w:type="gramStart"/>
      <w:r>
        <w:t>В этом случае размер финансового обеспечения фельдшерско-</w:t>
      </w:r>
      <w:r>
        <w:lastRenderedPageBreak/>
        <w:t>акушерских пунктов (фельдшерских пунктов, фельдшерских здравпунктов) устанавливается с учетом отдельного повышающего коэффициента, рассчитывающегося с учетом доли женщин репродуктивного возраста в общей численности прикрепленного населения.</w:t>
      </w:r>
      <w:proofErr w:type="gramEnd"/>
    </w:p>
    <w:p w:rsidR="009340B9" w:rsidRDefault="001C4910" w:rsidP="00D83498">
      <w:pPr>
        <w:pStyle w:val="ConsPlusNormal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жителей, составляет 766,85 тыс. рублей, обслуживающих свыше 2 000 жителей, - 3 374,25 тыс. рублей.</w:t>
      </w:r>
    </w:p>
    <w:p w:rsidR="009340B9" w:rsidRDefault="001C4910" w:rsidP="00D83498">
      <w:pPr>
        <w:pStyle w:val="ConsPlusNormal0"/>
        <w:ind w:firstLine="540"/>
        <w:jc w:val="both"/>
      </w:pPr>
      <w:proofErr w:type="gramStart"/>
      <w: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w:t>
      </w:r>
      <w:proofErr w:type="spellStart"/>
      <w:r>
        <w:t>подушевого</w:t>
      </w:r>
      <w:proofErr w:type="spellEnd"/>
      <w:r>
        <w:t xml:space="preserve">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roofErr w:type="gramEnd"/>
    </w:p>
    <w:p w:rsidR="009340B9" w:rsidRDefault="001C4910" w:rsidP="00D83498">
      <w:pPr>
        <w:pStyle w:val="ConsPlusNormal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w:t>
      </w:r>
      <w:r w:rsidRPr="002E43D0">
        <w:t>определенных Указом</w:t>
      </w:r>
      <w:r>
        <w:t xml:space="preserve"> Президента Российской Федерации от 07.05.2012 N 597 "О мероприятиях по реализации государственной социальной политики", и уровнем средней заработной платы в Самарской области.</w:t>
      </w:r>
    </w:p>
    <w:p w:rsidR="009340B9" w:rsidRDefault="001C4910" w:rsidP="00D83498">
      <w:pPr>
        <w:pStyle w:val="ConsPlusNormal0"/>
        <w:ind w:firstLine="540"/>
        <w:jc w:val="both"/>
      </w:pPr>
      <w:r>
        <w:t>Стоимость утвержденной Территориальной программы ОМС не может превышать размер бюджетных ассигнований на реализацию Территориальной программы ОМС, установленный Законом Самарской области о бюджете территориального фонда ОМС Самарской области.</w:t>
      </w:r>
    </w:p>
    <w:p w:rsidR="002E43D0" w:rsidRDefault="002E43D0">
      <w:pPr>
        <w:rPr>
          <w:sz w:val="24"/>
        </w:rPr>
      </w:pPr>
      <w:r>
        <w:br w:type="page"/>
      </w:r>
    </w:p>
    <w:p w:rsidR="009340B9" w:rsidRDefault="009340B9" w:rsidP="00D83498">
      <w:pPr>
        <w:pStyle w:val="ConsPlusNormal0"/>
        <w:jc w:val="both"/>
      </w:pPr>
    </w:p>
    <w:p w:rsidR="009340B9" w:rsidRDefault="001C4910" w:rsidP="002E43D0">
      <w:pPr>
        <w:pStyle w:val="ConsPlusTitle0"/>
        <w:jc w:val="center"/>
        <w:outlineLvl w:val="1"/>
      </w:pPr>
      <w:bookmarkStart w:id="5" w:name="P600"/>
      <w:bookmarkEnd w:id="5"/>
      <w:r>
        <w:t>VII. Условия и порядок оказания медицинской помощи,</w:t>
      </w:r>
      <w:r w:rsidR="002E43D0">
        <w:t xml:space="preserve"> </w:t>
      </w:r>
      <w:r>
        <w:t>предусмотренной Программой, в том числе в медицинских</w:t>
      </w:r>
      <w:r w:rsidR="002E43D0">
        <w:t xml:space="preserve"> </w:t>
      </w:r>
      <w:r>
        <w:t>организациях, участвующих в реализации</w:t>
      </w:r>
      <w:r w:rsidR="002E43D0">
        <w:t xml:space="preserve"> </w:t>
      </w:r>
      <w:r>
        <w:t>Территориальной программы ОМС</w:t>
      </w:r>
    </w:p>
    <w:p w:rsidR="009340B9" w:rsidRDefault="009340B9" w:rsidP="00D83498">
      <w:pPr>
        <w:pStyle w:val="ConsPlusNormal0"/>
        <w:jc w:val="both"/>
      </w:pPr>
    </w:p>
    <w:p w:rsidR="009340B9" w:rsidRDefault="001C4910" w:rsidP="00D83498">
      <w:pPr>
        <w:pStyle w:val="ConsPlusNormal0"/>
        <w:ind w:firstLine="540"/>
        <w:jc w:val="both"/>
      </w:pPr>
      <w:proofErr w:type="gramStart"/>
      <w:r>
        <w:t>Медицинская организация на видном месте размещает доступную наглядную информацию: часы работы организации, служб и специалистов, перечень оказываемых бесплатно видов медицинской помощи, порядок и условия бесплатного оказания медицинской помощи в соответствии с Программой, права и обязанности пациентов, перечень платных услуг, их стоимость и порядок оказания, местонахождение и служебные телефоны вышестоящего органа управления здравоохранением.</w:t>
      </w:r>
      <w:proofErr w:type="gramEnd"/>
      <w:r>
        <w:t xml:space="preserve"> </w:t>
      </w:r>
      <w:proofErr w:type="gramStart"/>
      <w:r>
        <w:t xml:space="preserve">На своем официальном сайте в сети Интернет медицинская организация размещает информацию в соответствии с </w:t>
      </w:r>
      <w:r w:rsidRPr="002E43D0">
        <w:t xml:space="preserve">приказом </w:t>
      </w:r>
      <w:r>
        <w:t>Министерства здравоохранения Российской Федерации от 13.03.2025 N 118н "Об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w:t>
      </w:r>
      <w:proofErr w:type="gramEnd"/>
      <w:r>
        <w:t xml:space="preserve"> Российской Федерации, органов местного самоуправления и медицинских организаций в сети Интернет".</w:t>
      </w:r>
    </w:p>
    <w:p w:rsidR="009340B9" w:rsidRDefault="001C4910" w:rsidP="00D83498">
      <w:pPr>
        <w:pStyle w:val="ConsPlusNormal0"/>
        <w:ind w:firstLine="540"/>
        <w:jc w:val="both"/>
      </w:pPr>
      <w:r>
        <w:t>Экстренная медицинская помощь оказывается пациенту по месту обращения с учетом соблюдения установленных требований к срокам ее оказания независимо от наличия или отсутствия документов, удостоверяющих личность, и полиса ОМС.</w:t>
      </w:r>
    </w:p>
    <w:p w:rsidR="009340B9" w:rsidRDefault="001C4910" w:rsidP="00D83498">
      <w:pPr>
        <w:pStyle w:val="ConsPlusNormal0"/>
        <w:ind w:firstLine="540"/>
        <w:jc w:val="both"/>
      </w:pPr>
      <w:r>
        <w:t xml:space="preserve">В медицинских </w:t>
      </w:r>
      <w:proofErr w:type="gramStart"/>
      <w:r>
        <w:t>организациях</w:t>
      </w:r>
      <w:proofErr w:type="gramEnd"/>
      <w:r>
        <w:t>, оказывающих первичную медико-санитарную помощь в амбулаторных условиях, устанавливаются следующие условия и порядок предоставления медицинской помощи:</w:t>
      </w:r>
    </w:p>
    <w:p w:rsidR="009340B9" w:rsidRPr="002E43D0" w:rsidRDefault="001C4910" w:rsidP="00D83498">
      <w:pPr>
        <w:pStyle w:val="ConsPlusNormal0"/>
        <w:ind w:firstLine="540"/>
        <w:jc w:val="both"/>
      </w:pPr>
      <w:proofErr w:type="gramStart"/>
      <w:r>
        <w:t xml:space="preserve">в медицинских организациях, оказывающих первичную медико-санитарную помощь в амбулаторных условиях, предоставление медицинской помощи осуществляется преимущественно по территориально-участковому принципу в </w:t>
      </w:r>
      <w:r>
        <w:lastRenderedPageBreak/>
        <w:t>соответствии с приказами Министерства здравоохранения Российской Федерации от 27.05.</w:t>
      </w:r>
      <w:r w:rsidRPr="002E43D0">
        <w:t>2025 N 313н "Об утверждении Положения об организации оказания первичной медико-санитарной помощи детям", от 14.04.2025 N 202н "Об утверждении Положения об организации оказания первичной медико-санитарной помощи взрослому населению".</w:t>
      </w:r>
      <w:proofErr w:type="gramEnd"/>
      <w:r w:rsidRPr="002E43D0">
        <w:t xml:space="preserve"> Распределение населения по участкам осуществляется с учетом установленной нормативной численности прикрепленного населения в целях максимального обеспечения доступности медицинской помощи и соблюдения иных прав граждан;</w:t>
      </w:r>
    </w:p>
    <w:p w:rsidR="009340B9" w:rsidRDefault="001C4910" w:rsidP="00D83498">
      <w:pPr>
        <w:pStyle w:val="ConsPlusNormal0"/>
        <w:ind w:firstLine="540"/>
        <w:jc w:val="both"/>
      </w:pPr>
      <w:proofErr w:type="gramStart"/>
      <w:r w:rsidRPr="002E43D0">
        <w:t xml:space="preserve">выбор гражданином медицинской организации при оказании ему медицинской помощи в рамках Программы осуществляется в соответствии с приказом Министерства здравоохранения Российской Федерации от 14.04.2025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приказом Министерства здравоохранения Российской Федерации от 14.04.2025 N </w:t>
      </w:r>
      <w:r>
        <w:t>215н "Об утверждении Порядка</w:t>
      </w:r>
      <w:proofErr w:type="gramEnd"/>
      <w:r>
        <w:t xml:space="preserve">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9340B9" w:rsidRDefault="001C4910" w:rsidP="00D83498">
      <w:pPr>
        <w:pStyle w:val="ConsPlusNormal0"/>
        <w:ind w:firstLine="540"/>
        <w:jc w:val="both"/>
      </w:pPr>
      <w:r>
        <w:t>медицинская организация, оказывающая первичную медико-санитарную помощь по территориально-участковому принципу, не вправе отказать гражданину в прикреплении по месту фактического проживания гражданина;</w:t>
      </w:r>
    </w:p>
    <w:p w:rsidR="009340B9" w:rsidRDefault="001C4910" w:rsidP="00D83498">
      <w:pPr>
        <w:pStyle w:val="ConsPlusNormal0"/>
        <w:ind w:firstLine="540"/>
        <w:jc w:val="both"/>
      </w:pPr>
      <w:r>
        <w:t>если гражданином не было подано заявление о выборе медицинской организации, он считается прикрепленным к той медицинской организации, к которой он был прикреплен ранее;</w:t>
      </w:r>
    </w:p>
    <w:p w:rsidR="009340B9" w:rsidRDefault="001C4910" w:rsidP="00D83498">
      <w:pPr>
        <w:pStyle w:val="ConsPlusNormal0"/>
        <w:ind w:firstLine="540"/>
        <w:jc w:val="both"/>
      </w:pPr>
      <w:r>
        <w:t xml:space="preserve">оказание гражданам первичной специализированной медико-санитарной помощи по профилю "акушерство и гинекология" осуществляется в женских консультациях (кабинетах), являющихся структурными подразделениями поликлиник (больниц). В этой связи выбор женской консультации осуществляется с учетом приоритетности выбора </w:t>
      </w:r>
      <w:r>
        <w:lastRenderedPageBreak/>
        <w:t>поликлиники для получения первичной медико-санитарной помощи;</w:t>
      </w:r>
    </w:p>
    <w:p w:rsidR="009340B9" w:rsidRDefault="001C4910" w:rsidP="00D83498">
      <w:pPr>
        <w:pStyle w:val="ConsPlusNormal0"/>
        <w:ind w:firstLine="540"/>
        <w:jc w:val="both"/>
      </w:pPr>
      <w:r>
        <w:t>для оказания стоматологической медицинской помощи выбор медицинской организации может осуществляться вне медицинской организации первичной медико-санитарной помощи, к которой гражданин прикреплен на медицинское обслуживание;</w:t>
      </w:r>
    </w:p>
    <w:p w:rsidR="009340B9" w:rsidRDefault="001C4910" w:rsidP="00D83498">
      <w:pPr>
        <w:pStyle w:val="ConsPlusNormal0"/>
        <w:ind w:firstLine="540"/>
        <w:jc w:val="both"/>
      </w:pPr>
      <w:proofErr w:type="gramStart"/>
      <w:r>
        <w:t xml:space="preserve">при выборе медицинской организации и врача для получения первичной медико-санитарной помощи гражданин (его законный представитель) дает информированное добровольное согласие на медицинские вмешательства, перечень которых </w:t>
      </w:r>
      <w:r w:rsidRPr="002E43D0">
        <w:t>установлен приказом</w:t>
      </w:r>
      <w:r>
        <w:t xml:space="preserve"> Министерства здравоохранения и социального развития Российской Федерации от 23.04.2012 N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w:t>
      </w:r>
      <w:proofErr w:type="gramEnd"/>
      <w:r>
        <w:t xml:space="preserve"> медико-санитарной помощи";</w:t>
      </w:r>
    </w:p>
    <w:p w:rsidR="009340B9" w:rsidRDefault="001C4910" w:rsidP="00D83498">
      <w:pPr>
        <w:pStyle w:val="ConsPlusNormal0"/>
        <w:ind w:firstLine="540"/>
        <w:jc w:val="both"/>
      </w:pPr>
      <w:r>
        <w:t>режим работы, приема пациентов, вызовов на дом регулируется правилами внутреннего трудового распорядка медицинской организации;</w:t>
      </w:r>
    </w:p>
    <w:p w:rsidR="009340B9" w:rsidRDefault="001C4910" w:rsidP="00D83498">
      <w:pPr>
        <w:pStyle w:val="ConsPlusNormal0"/>
        <w:ind w:firstLine="540"/>
        <w:jc w:val="both"/>
      </w:pPr>
      <w:r>
        <w:t>медицинские карты амбулаторных больных хранятся в медицинской организации;</w:t>
      </w:r>
    </w:p>
    <w:p w:rsidR="009340B9" w:rsidRDefault="001C4910" w:rsidP="00D83498">
      <w:pPr>
        <w:pStyle w:val="ConsPlusNormal0"/>
        <w:ind w:firstLine="540"/>
        <w:jc w:val="both"/>
      </w:pPr>
      <w:r>
        <w:t>медицинская организация несет ответственность за сохранность медицинских карт амбулаторных больных в соответствии с законодательством;</w:t>
      </w:r>
    </w:p>
    <w:p w:rsidR="009340B9" w:rsidRDefault="001C4910" w:rsidP="00D83498">
      <w:pPr>
        <w:pStyle w:val="ConsPlusNormal0"/>
        <w:ind w:firstLine="540"/>
        <w:jc w:val="both"/>
      </w:pPr>
      <w:r>
        <w:t>в медицинской организации осуществляются:</w:t>
      </w:r>
    </w:p>
    <w:p w:rsidR="009340B9" w:rsidRDefault="001C4910" w:rsidP="00D83498">
      <w:pPr>
        <w:pStyle w:val="ConsPlusNormal0"/>
        <w:ind w:firstLine="540"/>
        <w:jc w:val="both"/>
      </w:pPr>
      <w:r>
        <w:t>обеспечение доступности медицинской помощи гражданам в рабочие дни недели и субботу, а также преемственности в оказании медицинской помощи, в том числе в выходные и праздничные дни, в период отсутствия специалистов при необходимости оказания экстренной и неотложной помощи;</w:t>
      </w:r>
    </w:p>
    <w:p w:rsidR="009340B9" w:rsidRDefault="001C4910" w:rsidP="00D83498">
      <w:pPr>
        <w:pStyle w:val="ConsPlusNormal0"/>
        <w:ind w:firstLine="540"/>
        <w:jc w:val="both"/>
      </w:pPr>
      <w:r>
        <w:t xml:space="preserve">прием плановых больных врачом может осуществляться как по предварительной записи (в листе </w:t>
      </w:r>
      <w:proofErr w:type="spellStart"/>
      <w:r>
        <w:t>самозаписи</w:t>
      </w:r>
      <w:proofErr w:type="spellEnd"/>
      <w:r>
        <w:t>, электронной записи и др.), так и по талону на прием;</w:t>
      </w:r>
    </w:p>
    <w:p w:rsidR="009340B9" w:rsidRDefault="001C4910" w:rsidP="00D83498">
      <w:pPr>
        <w:pStyle w:val="ConsPlusNormal0"/>
        <w:ind w:firstLine="540"/>
        <w:jc w:val="both"/>
      </w:pPr>
      <w:proofErr w:type="gramStart"/>
      <w:r>
        <w:t>предварительная запись на прием к врачу возможна при личном обращении в регистратуру медицинской организации, при обращении по телефону к специалистам контакт-центра по вопросам записи на прием к врачу (8(846) 307-77-77, 8(8482) 98-</w:t>
      </w:r>
      <w:r>
        <w:lastRenderedPageBreak/>
        <w:t>88-88, 8(8463) 59-59-59, 8(8464) 90-00-00, 8-800-30-22-163, 122) или к сотрудникам регистратуры медицинской организации, а также посредством самостоятельной записи через электронные сервисы:</w:t>
      </w:r>
      <w:proofErr w:type="gramEnd"/>
      <w:r>
        <w:t xml:space="preserve"> </w:t>
      </w:r>
      <w:r w:rsidRPr="002E43D0">
        <w:t>ЕПГУ (http://www.gosuslugi.ru/), портал</w:t>
      </w:r>
      <w:r>
        <w:t xml:space="preserve"> Единой электронной регистратуры Самарской области (https://er.mz63.ru/), терминалы </w:t>
      </w:r>
      <w:proofErr w:type="spellStart"/>
      <w:r>
        <w:t>самозаписи</w:t>
      </w:r>
      <w:proofErr w:type="spellEnd"/>
      <w:r>
        <w:t>, мобильное приложение министерства здравоохранения Самарской области. Перечень специальностей врачей, предварительная запись к которым для получения первичной медико-санитарной помощи в плановой форме доступна через электронные сервисы, определяется приказом министерства здравоохранения Самарской области. Пациент имеет право на использование наиболее доступного способа предварительной записи;</w:t>
      </w:r>
    </w:p>
    <w:p w:rsidR="009340B9" w:rsidRDefault="001C4910" w:rsidP="00D83498">
      <w:pPr>
        <w:pStyle w:val="ConsPlusNormal0"/>
        <w:ind w:firstLine="540"/>
        <w:jc w:val="both"/>
      </w:pPr>
      <w:r>
        <w:t>обеспечение совпадения времени приема врача-терапевта участкового, врача общей практики со временем работы кабинетов и служб, обеспечивающих проведение консультаций, исследований, процедур;</w:t>
      </w:r>
    </w:p>
    <w:p w:rsidR="009340B9" w:rsidRDefault="001C4910" w:rsidP="00D83498">
      <w:pPr>
        <w:pStyle w:val="ConsPlusNormal0"/>
        <w:ind w:firstLine="540"/>
        <w:jc w:val="both"/>
      </w:pPr>
      <w:r>
        <w:t>определение лечащим врачом объема диагностических и лечебных мероприятий для конкретного пациента;</w:t>
      </w:r>
    </w:p>
    <w:p w:rsidR="009340B9" w:rsidRDefault="001C4910" w:rsidP="00D83498">
      <w:pPr>
        <w:pStyle w:val="ConsPlusNormal0"/>
        <w:ind w:firstLine="540"/>
        <w:jc w:val="both"/>
      </w:pPr>
      <w:r>
        <w:t>наличие направления лечащего врача на проведение диагностических инструментальных и лабораторных исследований;</w:t>
      </w:r>
    </w:p>
    <w:p w:rsidR="009340B9" w:rsidRDefault="001C4910" w:rsidP="00D83498">
      <w:pPr>
        <w:pStyle w:val="ConsPlusNormal0"/>
        <w:ind w:firstLine="540"/>
        <w:jc w:val="both"/>
      </w:pPr>
      <w:r>
        <w:t>обеспечение изделиями медицинского назначения при проведении диагностических исследований в амбулаторных условиях в соответствии с порядками оказания медицинской помощи, разработанными в том числе на основе клинических рекомендаций и с учетом стандартов медицинской помощи;</w:t>
      </w:r>
    </w:p>
    <w:p w:rsidR="009340B9" w:rsidRDefault="001C4910" w:rsidP="00D83498">
      <w:pPr>
        <w:pStyle w:val="ConsPlusNormal0"/>
        <w:ind w:firstLine="540"/>
        <w:jc w:val="both"/>
      </w:pPr>
      <w:r>
        <w:t>реализация рекомендаций врачей-консультантов по согласованию с лечащим врачом, за исключением экстренных случаев, угрожающих жизни больного;</w:t>
      </w:r>
    </w:p>
    <w:p w:rsidR="009340B9" w:rsidRDefault="001C4910" w:rsidP="00D83498">
      <w:pPr>
        <w:pStyle w:val="ConsPlusNormal0"/>
        <w:ind w:firstLine="540"/>
        <w:jc w:val="both"/>
      </w:pPr>
      <w:r>
        <w:t>определение лечащим врачом оснований для плановой госпитализации в соответствии с медицинскими показаниями, требующими госпитального режима, активной терапии и круглосуточного наблюдения врача;</w:t>
      </w:r>
    </w:p>
    <w:p w:rsidR="009340B9" w:rsidRDefault="001C4910" w:rsidP="00D83498">
      <w:pPr>
        <w:pStyle w:val="ConsPlusNormal0"/>
        <w:ind w:firstLine="540"/>
        <w:jc w:val="both"/>
      </w:pPr>
      <w:r>
        <w:t>перед направлением на плановую госпитализацию медицинская организация обеспечивает проведение обследования пациента в необходимом объеме к установленному сроку госпитализации;</w:t>
      </w:r>
    </w:p>
    <w:p w:rsidR="009340B9" w:rsidRDefault="001C4910" w:rsidP="00D83498">
      <w:pPr>
        <w:pStyle w:val="ConsPlusNormal0"/>
        <w:ind w:firstLine="540"/>
        <w:jc w:val="both"/>
      </w:pPr>
      <w:r>
        <w:t xml:space="preserve">при невозможности пациента посетить медицинскую </w:t>
      </w:r>
      <w:r>
        <w:lastRenderedPageBreak/>
        <w:t>организацию по состоянию здоровья оказание медицинской помощи осуществляется на дому;</w:t>
      </w:r>
    </w:p>
    <w:p w:rsidR="009340B9" w:rsidRDefault="001C4910" w:rsidP="00D83498">
      <w:pPr>
        <w:pStyle w:val="ConsPlusNormal0"/>
        <w:ind w:firstLine="540"/>
        <w:jc w:val="both"/>
      </w:pPr>
      <w:r>
        <w:t>оказание первичной специализированной медико-санитарной помощи осуществляется:</w:t>
      </w:r>
    </w:p>
    <w:p w:rsidR="009340B9" w:rsidRDefault="001C4910" w:rsidP="00D83498">
      <w:pPr>
        <w:pStyle w:val="ConsPlusNormal0"/>
        <w:ind w:firstLine="540"/>
        <w:jc w:val="both"/>
      </w:pPr>
      <w:r>
        <w:t>по направлению врача-терапевта участкового, врача-педиатра участкового, врача общей практики (семейного врача), фельдшера, врача-специалиста;</w:t>
      </w:r>
    </w:p>
    <w:p w:rsidR="009340B9" w:rsidRDefault="001C4910" w:rsidP="00D83498">
      <w:pPr>
        <w:pStyle w:val="ConsPlusNormal0"/>
        <w:ind w:firstLine="540"/>
        <w:jc w:val="both"/>
      </w:pPr>
      <w:r>
        <w:t>в случае самостоятельного обращения гражданина в медицинскую организацию, в том числе выбранную им, с учетом порядков оказания медицинской помощи;</w:t>
      </w:r>
    </w:p>
    <w:p w:rsidR="009340B9" w:rsidRDefault="001C4910" w:rsidP="00D83498">
      <w:pPr>
        <w:pStyle w:val="ConsPlusNormal0"/>
        <w:ind w:firstLine="540"/>
        <w:jc w:val="both"/>
      </w:pPr>
      <w:r>
        <w:t xml:space="preserve">для получения специализированной медицинской помощи в плановой форме выбор медицинской организации осуществляется по направлению лечащего врача. В </w:t>
      </w:r>
      <w:proofErr w:type="gramStart"/>
      <w:r>
        <w:t>случае</w:t>
      </w:r>
      <w:proofErr w:type="gramEnd"/>
      <w:r>
        <w:t xml:space="preserve"> если в реализации Программы принимает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rsidR="009340B9" w:rsidRDefault="001C4910" w:rsidP="00D83498">
      <w:pPr>
        <w:pStyle w:val="ConsPlusNormal0"/>
        <w:ind w:firstLine="540"/>
        <w:jc w:val="both"/>
      </w:pPr>
      <w:r>
        <w:t xml:space="preserve">Программой </w:t>
      </w:r>
      <w:proofErr w:type="gramStart"/>
      <w:r>
        <w:t>устанавливаются следующие условия</w:t>
      </w:r>
      <w:proofErr w:type="gramEnd"/>
      <w:r>
        <w:t xml:space="preserve"> реализации утвержденного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9340B9" w:rsidRDefault="001C4910" w:rsidP="00D83498">
      <w:pPr>
        <w:pStyle w:val="ConsPlusNormal0"/>
        <w:ind w:firstLine="540"/>
        <w:jc w:val="both"/>
      </w:pPr>
      <w:proofErr w:type="gramStart"/>
      <w:r>
        <w:t>При получении первичной медико-санитарной помощи по Территориальной программе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roofErr w:type="gramEnd"/>
      <w:r>
        <w:t xml:space="preserve"> Гражданин должен быть ознакомлен медицинской организацией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w:t>
      </w:r>
      <w:r>
        <w:lastRenderedPageBreak/>
        <w:t>помощи на дому.</w:t>
      </w:r>
    </w:p>
    <w:p w:rsidR="009340B9" w:rsidRDefault="001C4910" w:rsidP="00D83498">
      <w:pPr>
        <w:pStyle w:val="ConsPlusNormal0"/>
        <w:ind w:firstLine="540"/>
        <w:jc w:val="both"/>
      </w:pPr>
      <w:r>
        <w:t xml:space="preserve">В </w:t>
      </w:r>
      <w:proofErr w:type="gramStart"/>
      <w:r>
        <w:t>случае</w:t>
      </w:r>
      <w:proofErr w:type="gramEnd"/>
      <w:r>
        <w:t xml:space="preserve"> если застрахованный гражданин, выбравший участкового врача (терапевта, педиатра), врача общей практики, проживает на закрепленном за врачом участке, медицинская организация обязана прикрепить его к данному врачу.</w:t>
      </w:r>
    </w:p>
    <w:p w:rsidR="009340B9" w:rsidRDefault="001C4910" w:rsidP="00D83498">
      <w:pPr>
        <w:pStyle w:val="ConsPlusNormal0"/>
        <w:ind w:firstLine="540"/>
        <w:jc w:val="both"/>
      </w:pPr>
      <w:r>
        <w:t xml:space="preserve">В </w:t>
      </w:r>
      <w:proofErr w:type="gramStart"/>
      <w:r>
        <w:t>случае</w:t>
      </w:r>
      <w:proofErr w:type="gramEnd"/>
      <w:r>
        <w:t xml:space="preserve"> если застрахованный гражданин не проживает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 пациентом с учетом кадровой обеспеченности организации, нагрузки на врача и согласия последнего.</w:t>
      </w:r>
    </w:p>
    <w:p w:rsidR="009340B9" w:rsidRDefault="001C4910" w:rsidP="00D83498">
      <w:pPr>
        <w:pStyle w:val="ConsPlusNormal0"/>
        <w:ind w:firstLine="540"/>
        <w:jc w:val="both"/>
      </w:pPr>
      <w:r>
        <w:t xml:space="preserve">Решение о замене лечащего врача принимается руководителем медицинской организации в соответствии с </w:t>
      </w:r>
      <w:r w:rsidRPr="002E43D0">
        <w:t xml:space="preserve">приказом </w:t>
      </w:r>
      <w:r>
        <w:t>Министерства здравоохранения и социального развития Российской Федерации от 26.04.2012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rsidR="009340B9" w:rsidRDefault="001C4910" w:rsidP="00D83498">
      <w:pPr>
        <w:pStyle w:val="ConsPlusNormal0"/>
        <w:ind w:firstLine="540"/>
        <w:jc w:val="both"/>
      </w:pPr>
      <w:r>
        <w:t>Возложение функций лечащего врача на врача соответствующей специальности осуществляется с учетом его согласия.</w:t>
      </w:r>
    </w:p>
    <w:p w:rsidR="009340B9" w:rsidRDefault="001C4910" w:rsidP="00D83498">
      <w:pPr>
        <w:pStyle w:val="ConsPlusNormal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rsidR="009340B9" w:rsidRDefault="001C4910" w:rsidP="00D83498">
      <w:pPr>
        <w:pStyle w:val="ConsPlusNormal0"/>
        <w:ind w:firstLine="540"/>
        <w:jc w:val="both"/>
      </w:pPr>
      <w:r>
        <w:t>оказание первичной медико-санитарной помощи в неотложной форме - не более двух часов с момента обращения пациента в медицинскую организацию;</w:t>
      </w:r>
    </w:p>
    <w:p w:rsidR="009340B9" w:rsidRDefault="001C4910" w:rsidP="00D83498">
      <w:pPr>
        <w:pStyle w:val="ConsPlusNormal0"/>
        <w:ind w:firstLine="540"/>
        <w:jc w:val="both"/>
      </w:pPr>
      <w:r>
        <w:t>прием врачами-терапевтами участковыми, врачами общей практики (семейными врачами), врачами-педиатрами участковыми - не более 24 часов с момента обращения пациента в медицинскую организацию;</w:t>
      </w:r>
    </w:p>
    <w:p w:rsidR="009340B9" w:rsidRDefault="001C4910" w:rsidP="00D83498">
      <w:pPr>
        <w:pStyle w:val="ConsPlusNormal0"/>
        <w:ind w:firstLine="540"/>
        <w:jc w:val="both"/>
      </w:pPr>
      <w:r>
        <w:t xml:space="preserve">проведение консультаций врачей-специалистов (за исключением консультаций при подозрении на онкологическое заболевание и </w:t>
      </w:r>
      <w:proofErr w:type="gramStart"/>
      <w:r>
        <w:t>сердечно-сосудистое</w:t>
      </w:r>
      <w:proofErr w:type="gramEnd"/>
      <w:r>
        <w:t xml:space="preserve"> заболевание) - не более 14 рабочих дней со дня обращения пациента в медицинскую организацию;</w:t>
      </w:r>
    </w:p>
    <w:p w:rsidR="009340B9" w:rsidRDefault="001C4910" w:rsidP="00D83498">
      <w:pPr>
        <w:pStyle w:val="ConsPlusNormal0"/>
        <w:ind w:firstLine="540"/>
        <w:jc w:val="both"/>
      </w:pPr>
      <w:r>
        <w:t xml:space="preserve">проведение консультаций врачей-специалистов в случае </w:t>
      </w:r>
      <w:r>
        <w:lastRenderedPageBreak/>
        <w:t xml:space="preserve">подозрения на онкологическое заболевание и </w:t>
      </w:r>
      <w:proofErr w:type="gramStart"/>
      <w:r>
        <w:t>сердечно-сосудистое</w:t>
      </w:r>
      <w:proofErr w:type="gramEnd"/>
      <w:r>
        <w:t xml:space="preserve"> заболевание - не более 3 рабочих дней;</w:t>
      </w:r>
    </w:p>
    <w:p w:rsidR="009340B9" w:rsidRDefault="001C4910" w:rsidP="00D83498">
      <w:pPr>
        <w:pStyle w:val="ConsPlusNormal0"/>
        <w:ind w:firstLine="540"/>
        <w:jc w:val="both"/>
      </w:pPr>
      <w:r>
        <w:t xml:space="preserve">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 не более 14 рабочих дней со дня назначения исследований (за исключением исследований при подозрении на онкологическое заболевание и </w:t>
      </w:r>
      <w:proofErr w:type="gramStart"/>
      <w:r>
        <w:t>сердечно-сосудистое</w:t>
      </w:r>
      <w:proofErr w:type="gramEnd"/>
      <w:r>
        <w:t xml:space="preserve"> заболевание);</w:t>
      </w:r>
    </w:p>
    <w:p w:rsidR="009340B9" w:rsidRDefault="001C4910" w:rsidP="00D83498">
      <w:pPr>
        <w:pStyle w:val="ConsPlusNormal0"/>
        <w:ind w:firstLine="540"/>
        <w:jc w:val="both"/>
      </w:pPr>
      <w:r>
        <w:t xml:space="preserve">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w:t>
      </w:r>
      <w:proofErr w:type="gramStart"/>
      <w:r>
        <w:t>сердечно-сосудистое</w:t>
      </w:r>
      <w:proofErr w:type="gramEnd"/>
      <w:r>
        <w:t xml:space="preserve"> заболевание) - не более 14 рабочих дней со дня назначения исследований;</w:t>
      </w:r>
    </w:p>
    <w:p w:rsidR="009340B9" w:rsidRDefault="001C4910" w:rsidP="00D83498">
      <w:pPr>
        <w:pStyle w:val="ConsPlusNormal0"/>
        <w:ind w:firstLine="540"/>
        <w:jc w:val="both"/>
      </w:pPr>
      <w:r>
        <w:t xml:space="preserve">проведение диагностических инструментальных и лабораторных исследований в случае подозрения на онкологическое заболевание и </w:t>
      </w:r>
      <w:proofErr w:type="gramStart"/>
      <w:r>
        <w:t>сердечно-сосудистое</w:t>
      </w:r>
      <w:proofErr w:type="gramEnd"/>
      <w:r>
        <w:t xml:space="preserve"> заболевание - не более 7 рабочих дней со дня назначения исследований;</w:t>
      </w:r>
    </w:p>
    <w:p w:rsidR="009340B9" w:rsidRDefault="001C4910" w:rsidP="00D83498">
      <w:pPr>
        <w:pStyle w:val="ConsPlusNormal0"/>
        <w:ind w:firstLine="540"/>
        <w:jc w:val="both"/>
      </w:pPr>
      <w:r>
        <w:t>установление диспансерного наблюдения врача-онколога за пациентом с выявленным онкологическим заболеванием - срок не должен превышать 3 рабочих дней со дня постановки диагноза онкологического заболевания;</w:t>
      </w:r>
    </w:p>
    <w:p w:rsidR="009340B9" w:rsidRDefault="001C4910" w:rsidP="00D83498">
      <w:pPr>
        <w:pStyle w:val="ConsPlusNormal0"/>
        <w:ind w:firstLine="540"/>
        <w:jc w:val="both"/>
      </w:pPr>
      <w:proofErr w:type="gramStart"/>
      <w:r>
        <w:t>оказание специализированной, за исключением высокотехнологичной, медицинской помощи в стационарных условиях в плановой форме,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не более 7 рабочих дней со дня гистологической верификации опухоли или со дня установления</w:t>
      </w:r>
      <w:proofErr w:type="gramEnd"/>
      <w:r>
        <w:t xml:space="preserve"> диагноза заболевания (состояния);</w:t>
      </w:r>
    </w:p>
    <w:p w:rsidR="009340B9" w:rsidRDefault="001C4910" w:rsidP="00D83498">
      <w:pPr>
        <w:pStyle w:val="ConsPlusNormal0"/>
        <w:ind w:firstLine="540"/>
        <w:jc w:val="both"/>
      </w:pPr>
      <w:proofErr w:type="gramStart"/>
      <w:r>
        <w:t xml:space="preserve">время </w:t>
      </w:r>
      <w:proofErr w:type="spellStart"/>
      <w:r>
        <w:t>доезда</w:t>
      </w:r>
      <w:proofErr w:type="spellEnd"/>
      <w:r>
        <w:t xml:space="preserve"> до пациента бригад скорой медицинской помощи при оказании скорой медицинской помощи в экстренной форме - не более 20 минут с момента ее вызова для населенных пунктов, где базируются станции (отделения, посты, </w:t>
      </w:r>
      <w:r>
        <w:lastRenderedPageBreak/>
        <w:t>пункты и т.д.) скорой медицинской помощи, а также для населенных пунктов, расположенных в радиусе до 20 км от мест базирования станций (отделений, постов, пунктов и т.д.).</w:t>
      </w:r>
      <w:proofErr w:type="gramEnd"/>
    </w:p>
    <w:p w:rsidR="009340B9" w:rsidRDefault="001C4910" w:rsidP="00D83498">
      <w:pPr>
        <w:pStyle w:val="ConsPlusNormal0"/>
        <w:ind w:firstLine="540"/>
        <w:jc w:val="both"/>
      </w:pPr>
      <w:proofErr w:type="gramStart"/>
      <w:r>
        <w:t xml:space="preserve">С учетом транспортной доступности (дороги с грунтовым покрытием, железнодорожные разъезды), а также климатических (периоды весенне-осенней распутицы во время ледохода и ледостава) и географических (наличие большого количества водных преград - переправ) особенностей время </w:t>
      </w:r>
      <w:proofErr w:type="spellStart"/>
      <w:r>
        <w:t>доезда</w:t>
      </w:r>
      <w:proofErr w:type="spellEnd"/>
      <w:r>
        <w:t xml:space="preserve"> до пациента бригад скорой медицинской помощи при оказании скорой медицинской помощи в экстренной форме в населенные пункты Самарской области, отдаленные от места базирования близлежащей станции (отделения, поста, пункта</w:t>
      </w:r>
      <w:proofErr w:type="gramEnd"/>
      <w:r>
        <w:t xml:space="preserve"> и т.д.) скорой медицинской помощи на 20 - 40 км, не должно превышать 40 минут, 40 - 60 км, - 60 минут;</w:t>
      </w:r>
    </w:p>
    <w:p w:rsidR="009340B9" w:rsidRDefault="001C4910" w:rsidP="00D83498">
      <w:pPr>
        <w:pStyle w:val="ConsPlusNormal0"/>
        <w:ind w:firstLine="540"/>
        <w:jc w:val="both"/>
      </w:pPr>
      <w:r>
        <w:t>время ожидания, назначенное по предварительной записи амбулаторного приема, не превышает 30 минут от времени, указанного в талоне на прием к врачу. Исключение допускается в случаях оказания врачом экстренной помощи другому пациенту либо пациенту, имеющему право внеочередного оказания медицинской помощи, о чем другие пациенты, ожидающие приема, должны быть проинформированы персоналом медицинской организации;</w:t>
      </w:r>
    </w:p>
    <w:p w:rsidR="009340B9" w:rsidRDefault="001C4910" w:rsidP="00D83498">
      <w:pPr>
        <w:pStyle w:val="ConsPlusNormal0"/>
        <w:ind w:firstLine="540"/>
        <w:jc w:val="both"/>
      </w:pPr>
      <w:r>
        <w:t>время ожидания медицинского работника (врача, медицинской сестры, фельдшера) при оказании медицинской помощи и услуг на дому не превышает 6 часов с момента назначения времени обслуживания вызова (кроме периодов эпидемических подъемов заболеваемости населения);</w:t>
      </w:r>
    </w:p>
    <w:p w:rsidR="009340B9" w:rsidRDefault="001C4910" w:rsidP="00D83498">
      <w:pPr>
        <w:pStyle w:val="ConsPlusNormal0"/>
        <w:ind w:firstLine="540"/>
        <w:jc w:val="both"/>
      </w:pPr>
      <w:r>
        <w:t>лечение с применением вспомогательных репродуктивных технологий - сроком до 6 месяцев (с ведением листа ожидания).</w:t>
      </w:r>
    </w:p>
    <w:p w:rsidR="009340B9" w:rsidRDefault="001C4910" w:rsidP="00D83498">
      <w:pPr>
        <w:pStyle w:val="ConsPlusNormal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9340B9" w:rsidRDefault="001C4910" w:rsidP="00D83498">
      <w:pPr>
        <w:pStyle w:val="ConsPlusNormal0"/>
        <w:ind w:firstLine="540"/>
        <w:jc w:val="both"/>
      </w:pPr>
      <w:r>
        <w:t xml:space="preserve">В медицинских </w:t>
      </w:r>
      <w:proofErr w:type="gramStart"/>
      <w:r>
        <w:t>организациях</w:t>
      </w:r>
      <w:proofErr w:type="gramEnd"/>
      <w:r>
        <w:t xml:space="preserve">, оказывающих специализированную медицинскую помощь в стационарных </w:t>
      </w:r>
      <w:r>
        <w:lastRenderedPageBreak/>
        <w:t>условиях, устанавливаются следующие условия и порядок предоставления медицинской помощи:</w:t>
      </w:r>
    </w:p>
    <w:p w:rsidR="009340B9" w:rsidRDefault="001C4910" w:rsidP="00D83498">
      <w:pPr>
        <w:pStyle w:val="ConsPlusNormal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9340B9" w:rsidRDefault="001C4910" w:rsidP="00D83498">
      <w:pPr>
        <w:pStyle w:val="ConsPlusNormal0"/>
        <w:ind w:firstLine="540"/>
        <w:jc w:val="both"/>
      </w:pPr>
      <w:r>
        <w:t>госпитализация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акушерки), в том числе в порядке перевода из другой медицинской организации, врача (фельдшера) скорой медицинской помощи, а также самостоятельно обратившихся больных;</w:t>
      </w:r>
    </w:p>
    <w:p w:rsidR="009340B9" w:rsidRDefault="001C4910" w:rsidP="00D83498">
      <w:pPr>
        <w:pStyle w:val="ConsPlusNormal0"/>
        <w:ind w:firstLine="540"/>
        <w:jc w:val="both"/>
      </w:pPr>
      <w:r>
        <w:t>госпитализация в стационар в плановой форме осуществляется по направлению лечащего врача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p>
    <w:p w:rsidR="009340B9" w:rsidRDefault="001C4910" w:rsidP="00D83498">
      <w:pPr>
        <w:pStyle w:val="ConsPlusNormal0"/>
        <w:ind w:firstLine="540"/>
        <w:jc w:val="both"/>
      </w:pPr>
      <w:r>
        <w:t>при оказании медицинской помощи частота и кратность медицинских услуг определяются лечащим врачом в соответствии со стандартами медицинской помощи с учетом клинической ситуации, медицинских показаний и индивидуальных особенностей пациента;</w:t>
      </w:r>
    </w:p>
    <w:p w:rsidR="009340B9" w:rsidRDefault="001C4910" w:rsidP="00D83498">
      <w:pPr>
        <w:pStyle w:val="ConsPlusNormal0"/>
        <w:ind w:firstLine="540"/>
        <w:jc w:val="both"/>
      </w:pPr>
      <w:r>
        <w:t xml:space="preserve">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w:t>
      </w:r>
      <w:r w:rsidRPr="002E43D0">
        <w:t>Федеральным законом</w:t>
      </w:r>
      <w:r>
        <w:t xml:space="preserve"> "Об обращении лекарственных средств", и медицинскими изделиями, которые предусмотрены стандартами медицинской помощи, для лечения основного и сопутствующих заболеваний по назначению лечащего врача;</w:t>
      </w:r>
    </w:p>
    <w:p w:rsidR="009340B9" w:rsidRDefault="001C4910" w:rsidP="00D83498">
      <w:pPr>
        <w:pStyle w:val="ConsPlusNormal0"/>
        <w:ind w:firstLine="540"/>
        <w:jc w:val="both"/>
      </w:pPr>
      <w:r>
        <w:t>обеспечение больных лечебным питанием не менее трех раз в день по назначению врача;</w:t>
      </w:r>
    </w:p>
    <w:p w:rsidR="009340B9" w:rsidRDefault="001C4910" w:rsidP="00D83498">
      <w:pPr>
        <w:pStyle w:val="ConsPlusNormal0"/>
        <w:ind w:firstLine="540"/>
        <w:jc w:val="both"/>
      </w:pPr>
      <w:r>
        <w:t xml:space="preserve">установление индивидуального поста медицинского </w:t>
      </w:r>
      <w:r>
        <w:lastRenderedPageBreak/>
        <w:t>наблюдения за больным по медицинским показаниям;</w:t>
      </w:r>
    </w:p>
    <w:p w:rsidR="009340B9" w:rsidRDefault="001C4910" w:rsidP="00D83498">
      <w:pPr>
        <w:pStyle w:val="ConsPlusNormal0"/>
        <w:ind w:firstLine="540"/>
        <w:jc w:val="both"/>
      </w:pPr>
      <w:r>
        <w:t>реализация рекомендаций врачей-консультантов только по согласованию с лечащим врачом, за исключением экстренных случаев, угрожающих жизни больного;</w:t>
      </w:r>
    </w:p>
    <w:p w:rsidR="009340B9" w:rsidRDefault="001C4910" w:rsidP="00D83498">
      <w:pPr>
        <w:pStyle w:val="ConsPlusNormal0"/>
        <w:ind w:firstLine="540"/>
        <w:jc w:val="both"/>
      </w:pPr>
      <w:r>
        <w:t>обеспечение перевода в другую медицинскую организацию по медицинским показаниям или при отсутствии у медицинской организации лицензии на соответствующий вид медицинской деятельности;</w:t>
      </w:r>
    </w:p>
    <w:p w:rsidR="009340B9" w:rsidRDefault="001C4910" w:rsidP="00D83498">
      <w:pPr>
        <w:pStyle w:val="ConsPlusNormal0"/>
        <w:ind w:firstLine="540"/>
        <w:jc w:val="both"/>
      </w:pPr>
      <w:proofErr w:type="gramStart"/>
      <w:r>
        <w:t>бесплатное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в том числе с ребенком больным сахарным диабетом первого типа - при наличии медицинских показаний, с ребенком-инвалидом, который в соответствии с индивидуальной программой</w:t>
      </w:r>
      <w:proofErr w:type="gramEnd"/>
      <w:r>
        <w:t xml:space="preserve"> </w:t>
      </w:r>
      <w:proofErr w:type="gramStart"/>
      <w:r>
        <w:t xml:space="preserve">реабилитации или </w:t>
      </w:r>
      <w:proofErr w:type="spellStart"/>
      <w:r>
        <w:t>абилитации</w:t>
      </w:r>
      <w:proofErr w:type="spellEnd"/>
      <w: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roofErr w:type="gramEnd"/>
    </w:p>
    <w:p w:rsidR="009340B9" w:rsidRDefault="001C4910" w:rsidP="00D83498">
      <w:pPr>
        <w:pStyle w:val="ConsPlusNormal0"/>
        <w:ind w:firstLine="540"/>
        <w:jc w:val="both"/>
      </w:pPr>
      <w:r>
        <w:t>Решение о наличии медицинских показаний к совместному нахождению одного из родителей, иного члена семьи или иного законного представителя в медицинской организации в стационарных условиях с ребенком старше четырех лет принимается лечащим врачом, о чем делается соответствующая запись в медицинской документации.</w:t>
      </w:r>
    </w:p>
    <w:p w:rsidR="009340B9" w:rsidRDefault="001C4910" w:rsidP="00D83498">
      <w:pPr>
        <w:pStyle w:val="ConsPlusNormal0"/>
        <w:ind w:firstLine="540"/>
        <w:jc w:val="both"/>
      </w:pPr>
      <w:proofErr w:type="gramStart"/>
      <w:r>
        <w:t>Размещение пациентов в палатах осуществляется в соответствии с санитарно-</w:t>
      </w:r>
      <w:r w:rsidRPr="002E43D0">
        <w:t>эпидемиологическими правилами</w:t>
      </w:r>
      <w:r>
        <w:t xml:space="preserve"> и нормативами, утвержденными постановлением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w:t>
      </w:r>
      <w:r>
        <w:lastRenderedPageBreak/>
        <w:t>работ или оказание услуг".</w:t>
      </w:r>
      <w:proofErr w:type="gramEnd"/>
    </w:p>
    <w:p w:rsidR="009340B9" w:rsidRDefault="001C4910" w:rsidP="00D83498">
      <w:pPr>
        <w:pStyle w:val="ConsPlusNormal0"/>
        <w:ind w:firstLine="540"/>
        <w:jc w:val="both"/>
      </w:pPr>
      <w:r>
        <w:t xml:space="preserve">Пациенты, имеющие медицинские и (или) эпидемиологические показания, </w:t>
      </w:r>
      <w:r w:rsidRPr="002E43D0">
        <w:t>установленные приказом</w:t>
      </w:r>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санитарно-эпидемиологических правил и нормативов.</w:t>
      </w:r>
    </w:p>
    <w:p w:rsidR="009340B9" w:rsidRDefault="001C4910" w:rsidP="00D83498">
      <w:pPr>
        <w:pStyle w:val="ConsPlusNormal0"/>
        <w:ind w:firstLine="540"/>
        <w:jc w:val="both"/>
      </w:pPr>
      <w:proofErr w:type="gramStart"/>
      <w:r>
        <w:t>Предоставление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и при отсутствии возможности их проведения медицинской организацией, оказывающей медицинскую помощь, осуществляется медицинской организацией, в которой находится пациент, бесплатно.</w:t>
      </w:r>
      <w:proofErr w:type="gramEnd"/>
    </w:p>
    <w:p w:rsidR="009340B9" w:rsidRDefault="001C4910" w:rsidP="00D83498">
      <w:pPr>
        <w:pStyle w:val="ConsPlusNormal0"/>
        <w:ind w:firstLine="540"/>
        <w:jc w:val="both"/>
      </w:pPr>
      <w:r>
        <w:t>Условия оказания скорой медицинской помощи:</w:t>
      </w:r>
    </w:p>
    <w:p w:rsidR="009340B9" w:rsidRDefault="001C4910" w:rsidP="00D83498">
      <w:pPr>
        <w:pStyle w:val="ConsPlusNormal0"/>
        <w:ind w:firstLine="540"/>
        <w:jc w:val="both"/>
      </w:pPr>
      <w:r>
        <w:t>территория обслуживания станции скорой медицинской помощи, отделения скорой медицинской помощи больницы устанавливается министерством здравоохранения Самарской области;</w:t>
      </w:r>
    </w:p>
    <w:p w:rsidR="009340B9" w:rsidRDefault="001C4910" w:rsidP="00D83498">
      <w:pPr>
        <w:pStyle w:val="ConsPlusNormal0"/>
        <w:ind w:firstLine="540"/>
        <w:jc w:val="both"/>
      </w:pPr>
      <w:r>
        <w:t>оказание скорой медицинской помощи осуществляется медицинскими организациями, включенными в реестр медицинских организаций, осуществляющих деятельность в сфере ОМС на территории Самарской области, в рамках централизованного управления бригадами скорой медицинской помощи через объединенный информационный диспетчерский пункт (далее - диспетчерский пункт) с использованием системы единого номера вызова скорой медицинской помощи "03", "103", "112";</w:t>
      </w:r>
    </w:p>
    <w:p w:rsidR="009340B9" w:rsidRDefault="001C4910" w:rsidP="00D83498">
      <w:pPr>
        <w:pStyle w:val="ConsPlusNormal0"/>
        <w:ind w:firstLine="540"/>
        <w:jc w:val="both"/>
      </w:pPr>
      <w:proofErr w:type="gramStart"/>
      <w:r>
        <w:t xml:space="preserve">скорая, в том числе скорая специализированная, </w:t>
      </w:r>
      <w:r w:rsidRPr="002E43D0">
        <w:t xml:space="preserve">медицинская помощь оказывается гражданам в соответствии с </w:t>
      </w:r>
      <w:hyperlink r:id="rId11"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sidRPr="002E43D0">
          <w:t>Порядком</w:t>
        </w:r>
      </w:hyperlink>
      <w:r w:rsidRPr="002E43D0">
        <w:t xml:space="preserve"> оказания скорой, в том числе скорой специализированной, медицинской помощи, утвержденным</w:t>
      </w:r>
      <w:r>
        <w:t xml:space="preserve"> приказом Министерства здравоохранения Российской Федерации от 20.06.2013 N 388н, при заболеваниях, несчастных </w:t>
      </w:r>
      <w:r>
        <w:lastRenderedPageBreak/>
        <w:t>случаях, травмах, отравлениях и других состояниях, требующих срочного медицинского вмешательства вне медицинской организации, по месту вызова бригады скорой, в том числе скорой специализированной, медицинской</w:t>
      </w:r>
      <w:proofErr w:type="gramEnd"/>
      <w:r>
        <w:t xml:space="preserve"> помощи, а также в транспортном средстве при медицинской эвакуации; амбулаторно (в условиях, не предусматривающих круглосуточного медицинского наблюдения и лечения); стационарно (в условиях, обеспечивающих круглосуточное медицинское наблюдение и лечение);</w:t>
      </w:r>
    </w:p>
    <w:p w:rsidR="009340B9" w:rsidRDefault="001C4910" w:rsidP="00D83498">
      <w:pPr>
        <w:pStyle w:val="ConsPlusNormal0"/>
        <w:ind w:firstLine="540"/>
        <w:jc w:val="both"/>
      </w:pPr>
      <w:r>
        <w:t>скорая, в том числе скорая специализированная, медицинская помощь оказывается на основе стандартов медицинской помощи;</w:t>
      </w:r>
    </w:p>
    <w:p w:rsidR="009340B9" w:rsidRDefault="001C4910" w:rsidP="00D83498">
      <w:pPr>
        <w:pStyle w:val="ConsPlusNormal0"/>
        <w:ind w:firstLine="540"/>
        <w:jc w:val="both"/>
      </w:pPr>
      <w:r>
        <w:t>скорая, в том числе скорая специализированная, медицинская помощь при заболеваниях, несчастных случаях, травмах, отравлениях и других состояниях, требующих срочного медицинского вмешательства, гражданам Российской Федерации и иным лицам, находящимся на ее территории, оказывается бесплатно;</w:t>
      </w:r>
    </w:p>
    <w:p w:rsidR="009340B9" w:rsidRDefault="001C4910" w:rsidP="00D83498">
      <w:pPr>
        <w:pStyle w:val="ConsPlusNormal0"/>
        <w:ind w:firstLine="540"/>
        <w:jc w:val="both"/>
      </w:pPr>
      <w:r>
        <w:t>вызовы, поступившие в диспетчерский пункт для оказания медицинской помощи в неотложной форме в часы работы амбулаторно-поликлинической службы, передаются в регистратуру поликлиники (амбулатории) для исполнения службой неотложной помощи.</w:t>
      </w:r>
    </w:p>
    <w:p w:rsidR="009340B9" w:rsidRDefault="001C4910" w:rsidP="00D83498">
      <w:pPr>
        <w:pStyle w:val="ConsPlusNormal0"/>
        <w:ind w:firstLine="540"/>
        <w:jc w:val="both"/>
      </w:pPr>
      <w:r>
        <w:t>Условия проведения дополнительных мероприятий по медицинской реабилитации в государственных бюджетных учреждениях здравоохранения Самарской области определяются приказом министерства здравоохранения Самарской области.</w:t>
      </w:r>
    </w:p>
    <w:p w:rsidR="009340B9" w:rsidRDefault="001C4910" w:rsidP="00D83498">
      <w:pPr>
        <w:pStyle w:val="ConsPlusNormal0"/>
        <w:ind w:firstLine="540"/>
        <w:jc w:val="both"/>
      </w:pPr>
      <w:r>
        <w:t>Реализация установленного законодательством Российской Федерации права внеочередного оказания медицинской помощи отдельным категориям граждан, включая участников СВО, а также членов семьи граждан, принимавших (принимающих) участие в СВО, в учреждениях здравоохранения Самарской области осуществляется в следующем порядке.</w:t>
      </w:r>
    </w:p>
    <w:p w:rsidR="009340B9" w:rsidRDefault="001C4910" w:rsidP="00D83498">
      <w:pPr>
        <w:pStyle w:val="ConsPlusNormal0"/>
        <w:ind w:firstLine="540"/>
        <w:jc w:val="both"/>
      </w:pPr>
      <w:r>
        <w:t>К категориям граждан, имеющих право на внеочередное оказание медицинской помощи, относятся:</w:t>
      </w:r>
    </w:p>
    <w:p w:rsidR="009340B9" w:rsidRPr="002E43D0" w:rsidRDefault="001C4910" w:rsidP="00D83498">
      <w:pPr>
        <w:pStyle w:val="ConsPlusNormal0"/>
        <w:ind w:firstLine="540"/>
        <w:jc w:val="both"/>
      </w:pPr>
      <w:r>
        <w:t xml:space="preserve">граждане из числа лиц, </w:t>
      </w:r>
      <w:r w:rsidRPr="002E43D0">
        <w:t xml:space="preserve">указанных в статьях 14 - </w:t>
      </w:r>
      <w:hyperlink r:id="rId12" w:tooltip="Федеральный закон от 12.01.1995 N 5-ФЗ (ред. от 29.12.2025) &quot;О ветеранах&quot; {КонсультантПлюс}">
        <w:r w:rsidRPr="002E43D0">
          <w:t>19</w:t>
        </w:r>
      </w:hyperlink>
      <w:r w:rsidRPr="002E43D0">
        <w:t xml:space="preserve">, </w:t>
      </w:r>
      <w:hyperlink r:id="rId13" w:tooltip="Федеральный закон от 12.01.1995 N 5-ФЗ (ред. от 29.12.2025) &quot;О ветеранах&quot; {КонсультантПлюс}">
        <w:r w:rsidRPr="002E43D0">
          <w:t>21</w:t>
        </w:r>
      </w:hyperlink>
      <w:r w:rsidRPr="002E43D0">
        <w:t xml:space="preserve"> Федерального закона "О ветеранах";</w:t>
      </w:r>
    </w:p>
    <w:p w:rsidR="009340B9" w:rsidRDefault="001C4910" w:rsidP="00D83498">
      <w:pPr>
        <w:pStyle w:val="ConsPlusNormal0"/>
        <w:ind w:firstLine="540"/>
        <w:jc w:val="both"/>
      </w:pPr>
      <w:r w:rsidRPr="002E43D0">
        <w:t xml:space="preserve">граждане, указанные в пунктах 1 - </w:t>
      </w:r>
      <w:hyperlink r:id="rId14"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Pr="002E43D0">
          <w:t>4</w:t>
        </w:r>
      </w:hyperlink>
      <w:r w:rsidRPr="002E43D0">
        <w:t xml:space="preserve">, </w:t>
      </w:r>
      <w:hyperlink r:id="rId1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Pr="002E43D0">
          <w:t>6 части 1 статьи 13</w:t>
        </w:r>
      </w:hyperlink>
      <w:r>
        <w:t xml:space="preserve"> </w:t>
      </w:r>
      <w:r>
        <w:lastRenderedPageBreak/>
        <w:t>Закона Российской Федерации "О социальной защите граждан, подвергшихся воздействию радиации вследствие катастрофы на Чернобыльской АЭС";</w:t>
      </w:r>
    </w:p>
    <w:p w:rsidR="009340B9" w:rsidRDefault="001C4910" w:rsidP="00D83498">
      <w:pPr>
        <w:pStyle w:val="ConsPlusNormal0"/>
        <w:ind w:firstLine="540"/>
        <w:jc w:val="both"/>
      </w:pPr>
      <w:r>
        <w:t xml:space="preserve">граждане Российской Федерации, подвергшиеся радиационному воздействию вследствие ядерных испытаний на Семипалатинском полигоне и получившие суммарную (накопленную) эффективную дозу облучения, превышающую 25 </w:t>
      </w:r>
      <w:proofErr w:type="spellStart"/>
      <w:r>
        <w:t>сЗв</w:t>
      </w:r>
      <w:proofErr w:type="spellEnd"/>
      <w:r>
        <w:t xml:space="preserve"> (бэр);</w:t>
      </w:r>
    </w:p>
    <w:p w:rsidR="009340B9" w:rsidRDefault="001C4910" w:rsidP="00D83498">
      <w:pPr>
        <w:pStyle w:val="ConsPlusNormal0"/>
        <w:ind w:firstLine="540"/>
        <w:jc w:val="both"/>
      </w:pPr>
      <w:r>
        <w:t xml:space="preserve">граждане из числа указанных </w:t>
      </w:r>
      <w:r w:rsidRPr="002E43D0">
        <w:t xml:space="preserve">в статьях 2 - </w:t>
      </w:r>
      <w:hyperlink r:id="rId16"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sidRPr="002E43D0">
          <w:t>6</w:t>
        </w:r>
      </w:hyperlink>
      <w:r w:rsidRPr="002E43D0">
        <w:t xml:space="preserve">, </w:t>
      </w:r>
      <w:hyperlink r:id="rId17"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sidRPr="002E43D0">
          <w:t>12</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w:t>
      </w:r>
    </w:p>
    <w:p w:rsidR="009340B9" w:rsidRDefault="001C4910" w:rsidP="00D83498">
      <w:pPr>
        <w:pStyle w:val="ConsPlusNormal0"/>
        <w:ind w:firstLine="540"/>
        <w:jc w:val="both"/>
      </w:pPr>
      <w:r>
        <w:t>Герои Социалистического Труда и полные кавалеры ордена Трудовой Славы;</w:t>
      </w:r>
    </w:p>
    <w:p w:rsidR="009340B9" w:rsidRDefault="001C4910" w:rsidP="00D83498">
      <w:pPr>
        <w:pStyle w:val="ConsPlusNormal0"/>
        <w:ind w:firstLine="540"/>
        <w:jc w:val="both"/>
      </w:pPr>
      <w:r>
        <w:t>Герои Советского Союза, Герои Российской Федерации и полные кавалеры ордена Славы;</w:t>
      </w:r>
    </w:p>
    <w:p w:rsidR="009340B9" w:rsidRDefault="001C4910" w:rsidP="00D83498">
      <w:pPr>
        <w:pStyle w:val="ConsPlusNormal0"/>
        <w:ind w:firstLine="540"/>
        <w:jc w:val="both"/>
      </w:pPr>
      <w:r>
        <w:t>реабилитированные лица;</w:t>
      </w:r>
    </w:p>
    <w:p w:rsidR="009340B9" w:rsidRDefault="001C4910" w:rsidP="00D83498">
      <w:pPr>
        <w:pStyle w:val="ConsPlusNormal0"/>
        <w:ind w:firstLine="540"/>
        <w:jc w:val="both"/>
      </w:pPr>
      <w:r>
        <w:t>лица, пострадавшие от политических репрессий;</w:t>
      </w:r>
    </w:p>
    <w:p w:rsidR="009340B9" w:rsidRDefault="001C4910" w:rsidP="00D83498">
      <w:pPr>
        <w:pStyle w:val="ConsPlusNormal0"/>
        <w:ind w:firstLine="540"/>
        <w:jc w:val="both"/>
      </w:pPr>
      <w:r>
        <w:t>инвалиды I и II групп, дети-инвалиды;</w:t>
      </w:r>
    </w:p>
    <w:p w:rsidR="009340B9" w:rsidRDefault="001C4910" w:rsidP="00D83498">
      <w:pPr>
        <w:pStyle w:val="ConsPlusNormal0"/>
        <w:ind w:firstLine="540"/>
        <w:jc w:val="both"/>
      </w:pPr>
      <w:r>
        <w:t>лица, награжденные знаком "Почетный донор России";</w:t>
      </w:r>
    </w:p>
    <w:p w:rsidR="009340B9" w:rsidRDefault="001C4910" w:rsidP="00D83498">
      <w:pPr>
        <w:pStyle w:val="ConsPlusNormal0"/>
        <w:ind w:firstLine="540"/>
        <w:jc w:val="both"/>
      </w:pPr>
      <w:r>
        <w:t>лица, нуждающиеся в экстренной и неотложной медицинской помощи;</w:t>
      </w:r>
    </w:p>
    <w:p w:rsidR="009340B9" w:rsidRDefault="001C4910" w:rsidP="00D83498">
      <w:pPr>
        <w:pStyle w:val="ConsPlusNormal0"/>
        <w:ind w:firstLine="540"/>
        <w:jc w:val="both"/>
      </w:pPr>
      <w:r>
        <w:t>медицинские работники;</w:t>
      </w:r>
    </w:p>
    <w:p w:rsidR="009340B9" w:rsidRDefault="001C4910" w:rsidP="00D83498">
      <w:pPr>
        <w:pStyle w:val="ConsPlusNormal0"/>
        <w:ind w:firstLine="540"/>
        <w:jc w:val="both"/>
      </w:pPr>
      <w:r>
        <w:t>беременные женщины;</w:t>
      </w:r>
    </w:p>
    <w:p w:rsidR="009340B9" w:rsidRDefault="001C4910" w:rsidP="00D83498">
      <w:pPr>
        <w:pStyle w:val="ConsPlusNormal0"/>
        <w:ind w:firstLine="540"/>
        <w:jc w:val="both"/>
      </w:pPr>
      <w:r>
        <w:t>социальные работники при исполнении ими служебных обязанностей по предоставлению социальных услуг гражданам пожилого возраста и инвалидам;</w:t>
      </w:r>
    </w:p>
    <w:p w:rsidR="009340B9" w:rsidRDefault="001C4910" w:rsidP="00D83498">
      <w:pPr>
        <w:pStyle w:val="ConsPlusNormal0"/>
        <w:ind w:firstLine="540"/>
        <w:jc w:val="both"/>
      </w:pPr>
      <w:r>
        <w:t>спасатели профессиональных аварийно-спасательных служб, профессиональных аварийно-спасательных формирований, пострадавшие в ходе исполнения обязанностей, возложенных на них трудовым договором;</w:t>
      </w:r>
    </w:p>
    <w:p w:rsidR="009340B9" w:rsidRDefault="001C4910" w:rsidP="00D83498">
      <w:pPr>
        <w:pStyle w:val="ConsPlusNormal0"/>
        <w:ind w:firstLine="540"/>
        <w:jc w:val="both"/>
      </w:pPr>
      <w:r>
        <w:t>граждане Российской Федерации, постоянно проживающие на территории Самарской области, родившиеся на территории СССР в период с 3 сентября 1927 года по 3 сентября 1945 года включительно;</w:t>
      </w:r>
    </w:p>
    <w:p w:rsidR="009340B9" w:rsidRDefault="001C4910" w:rsidP="00D83498">
      <w:pPr>
        <w:pStyle w:val="ConsPlusNormal0"/>
        <w:ind w:firstLine="540"/>
        <w:jc w:val="both"/>
      </w:pPr>
      <w:r>
        <w:t xml:space="preserve">члены семьи граждан, принимавших (принимающих) участие в СВО: супруг (супруга), родители (усыновители), дети, </w:t>
      </w:r>
      <w:r>
        <w:lastRenderedPageBreak/>
        <w:t>не достигшие возраста 18 лет,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
    <w:p w:rsidR="009340B9" w:rsidRDefault="001C4910" w:rsidP="00D83498">
      <w:pPr>
        <w:pStyle w:val="ConsPlusNormal0"/>
        <w:ind w:firstLine="540"/>
        <w:jc w:val="both"/>
      </w:pPr>
      <w:r>
        <w:t>иные лица в соответствии с законодательством Российской Федерации и Самарской области.</w:t>
      </w:r>
    </w:p>
    <w:p w:rsidR="009340B9" w:rsidRDefault="001C4910" w:rsidP="00D83498">
      <w:pPr>
        <w:pStyle w:val="ConsPlusNormal0"/>
        <w:ind w:firstLine="540"/>
        <w:jc w:val="both"/>
      </w:pPr>
      <w:r>
        <w:t>Основанием для внеочередного оказания медицинской помощи является документ, подтверждающий льготную категорию граждан.</w:t>
      </w:r>
    </w:p>
    <w:p w:rsidR="009340B9" w:rsidRDefault="001C4910" w:rsidP="00D83498">
      <w:pPr>
        <w:pStyle w:val="ConsPlusNormal0"/>
        <w:ind w:firstLine="540"/>
        <w:jc w:val="both"/>
      </w:pPr>
      <w:r>
        <w:t>В регистратуре медицинских организаций, отделениях стационара и приемном отделении размещается информация о перечне отдельных категорий граждан и порядке реализации права внеочередного оказания медицинской помощи в медицинских организациях Самарской области.</w:t>
      </w:r>
    </w:p>
    <w:p w:rsidR="009340B9" w:rsidRDefault="001C4910" w:rsidP="00D83498">
      <w:pPr>
        <w:pStyle w:val="ConsPlusNormal0"/>
        <w:ind w:firstLine="540"/>
        <w:jc w:val="both"/>
      </w:pPr>
      <w:r>
        <w:t>Плановая медицинская помощь в амбулаторных условиях оказывается гражданам во внеочередном порядке по месту прикрепления.</w:t>
      </w:r>
    </w:p>
    <w:p w:rsidR="009340B9" w:rsidRDefault="001C4910" w:rsidP="00D83498">
      <w:pPr>
        <w:pStyle w:val="ConsPlusNormal0"/>
        <w:ind w:firstLine="540"/>
        <w:jc w:val="both"/>
      </w:pPr>
      <w:r>
        <w:t>Граждане, нуждающиеся в оказании амбулаторно-поликлинической помощи, обращаются в регистратуру медицинской организации, где амбулаторные медицинские карты таких граждан маркируются литерой "Л".</w:t>
      </w:r>
    </w:p>
    <w:p w:rsidR="009340B9" w:rsidRDefault="001C4910" w:rsidP="00D83498">
      <w:pPr>
        <w:pStyle w:val="ConsPlusNormal0"/>
        <w:ind w:firstLine="540"/>
        <w:jc w:val="both"/>
      </w:pPr>
      <w:r>
        <w:t>Работник регистратуры медицинской организации доставляет медицинскую карту гражданина с литерой "Л" врачу соответствующей специальности, который, в свою очередь, организует внеочередной прием гражданина.</w:t>
      </w:r>
    </w:p>
    <w:p w:rsidR="009340B9" w:rsidRDefault="001C4910" w:rsidP="00D83498">
      <w:pPr>
        <w:pStyle w:val="ConsPlusNormal0"/>
        <w:ind w:firstLine="540"/>
        <w:jc w:val="both"/>
      </w:pPr>
      <w:r>
        <w:t>Медицинские работники, осуществляющие прием больных, информируют их о преимущественном праве граждан на внеочередной прием и оказание медицинской помощи.</w:t>
      </w:r>
    </w:p>
    <w:p w:rsidR="009340B9" w:rsidRDefault="001C4910" w:rsidP="00D83498">
      <w:pPr>
        <w:pStyle w:val="ConsPlusNormal0"/>
        <w:ind w:firstLine="540"/>
        <w:jc w:val="both"/>
      </w:pPr>
      <w:r>
        <w:t>При необходимости выполнения диагностических исследований и лечебных манипуляций лечащий врач организует их предоставление вне очереди, формируемой в медицинском учреждении.</w:t>
      </w:r>
    </w:p>
    <w:p w:rsidR="009340B9" w:rsidRDefault="001C4910" w:rsidP="00D83498">
      <w:pPr>
        <w:pStyle w:val="ConsPlusNormal0"/>
        <w:ind w:firstLine="540"/>
        <w:jc w:val="both"/>
      </w:pPr>
      <w:r>
        <w:t xml:space="preserve">Предоставление плановой стационарной медицинской помощи вышеуказанным категориям граждан осуществляется по направлению, выданному лечащим врачом с пометкой о льготе, во внеочередном порядке, о чем делается соответствующая запись в листе ожидания. Медицинские организации, оказывающие стационарную медицинскую помощь, организуют внеочередную плановую госпитализацию </w:t>
      </w:r>
      <w:r>
        <w:lastRenderedPageBreak/>
        <w:t>гражданина.</w:t>
      </w:r>
    </w:p>
    <w:p w:rsidR="009340B9" w:rsidRDefault="001C4910" w:rsidP="00D83498">
      <w:pPr>
        <w:pStyle w:val="ConsPlusNormal0"/>
        <w:ind w:firstLine="540"/>
        <w:jc w:val="both"/>
      </w:pPr>
      <w:proofErr w:type="gramStart"/>
      <w:r>
        <w:t>Контроль за</w:t>
      </w:r>
      <w:proofErr w:type="gramEnd"/>
      <w:r>
        <w:t xml:space="preserve"> соблюдением права на внеочередное оказание медицинской помощи гражданам осуществляется руководителями медицинских организаций, министерством здравоохранения Самарской области.</w:t>
      </w:r>
    </w:p>
    <w:p w:rsidR="009340B9" w:rsidRDefault="001C4910" w:rsidP="00D83498">
      <w:pPr>
        <w:pStyle w:val="ConsPlusNormal0"/>
        <w:ind w:firstLine="540"/>
        <w:jc w:val="both"/>
      </w:pPr>
      <w:r>
        <w:t xml:space="preserve">В </w:t>
      </w:r>
      <w:proofErr w:type="gramStart"/>
      <w:r>
        <w:t>случае</w:t>
      </w:r>
      <w:proofErr w:type="gramEnd"/>
      <w:r>
        <w:t xml:space="preserve">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9340B9" w:rsidRDefault="001C4910" w:rsidP="00D83498">
      <w:pPr>
        <w:pStyle w:val="ConsPlusNormal0"/>
        <w:ind w:firstLine="540"/>
        <w:jc w:val="both"/>
      </w:pPr>
      <w:proofErr w:type="gramStart"/>
      <w:r>
        <w:t>Обеспечение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донорской кровью и ее компонентами по медицинским показаниям в соответствии со стандартами медицинской помощи с</w:t>
      </w:r>
      <w:proofErr w:type="gramEnd"/>
      <w:r>
        <w:t xml:space="preserve"> учетом видов, условий и форм оказания медицинской помощи осуществляется:</w:t>
      </w:r>
    </w:p>
    <w:p w:rsidR="009340B9" w:rsidRDefault="001C4910" w:rsidP="00D83498">
      <w:pPr>
        <w:pStyle w:val="ConsPlusNormal0"/>
        <w:ind w:firstLine="540"/>
        <w:jc w:val="both"/>
      </w:pPr>
      <w:r>
        <w:t>при амбулаторном лечении - за счет сре</w:t>
      </w:r>
      <w:proofErr w:type="gramStart"/>
      <w:r>
        <w:t>дств гр</w:t>
      </w:r>
      <w:proofErr w:type="gramEnd"/>
      <w:r>
        <w:t>аждан, за исключением лиц, имеющих право на льготное лекарственное обеспечение;</w:t>
      </w:r>
    </w:p>
    <w:p w:rsidR="009340B9" w:rsidRDefault="001C4910" w:rsidP="00D83498">
      <w:pPr>
        <w:pStyle w:val="ConsPlusNormal0"/>
        <w:ind w:firstLine="540"/>
        <w:jc w:val="both"/>
      </w:pPr>
      <w:r>
        <w:t>при лечении в условиях дневного стационара (за исключением лечебного питания) - за счет средств ОМС и соответствующего бюджета;</w:t>
      </w:r>
    </w:p>
    <w:p w:rsidR="009340B9" w:rsidRDefault="001C4910" w:rsidP="00D83498">
      <w:pPr>
        <w:pStyle w:val="ConsPlusNormal0"/>
        <w:ind w:firstLine="540"/>
        <w:jc w:val="both"/>
      </w:pPr>
      <w:r>
        <w:t>при лечении в условиях круглосуточного стационара - за счет средств ОМС и соответствующего бюджета.</w:t>
      </w:r>
    </w:p>
    <w:p w:rsidR="009340B9" w:rsidRPr="002E43D0" w:rsidRDefault="001C4910" w:rsidP="00D83498">
      <w:pPr>
        <w:pStyle w:val="ConsPlusNormal0"/>
        <w:ind w:firstLine="540"/>
        <w:jc w:val="both"/>
      </w:pPr>
      <w:proofErr w:type="gramStart"/>
      <w:r>
        <w:t xml:space="preserve">Порядок обеспечения граждан лекарственными препаратами, медицинскими изделиями, специализированными продуктами лечебного питания регулируется </w:t>
      </w:r>
      <w:r w:rsidRPr="002E43D0">
        <w:t xml:space="preserve">частью 5 статьи 37, </w:t>
      </w:r>
      <w:hyperlink r:id="rId1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2E43D0">
          <w:t>статьей 48</w:t>
        </w:r>
      </w:hyperlink>
      <w:r w:rsidRPr="002E43D0">
        <w:t xml:space="preserve">, </w:t>
      </w:r>
      <w:hyperlink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2E43D0">
          <w:t>частями 2</w:t>
        </w:r>
      </w:hyperlink>
      <w:r w:rsidRPr="002E43D0">
        <w:t xml:space="preserve">, </w:t>
      </w:r>
      <w:hyperlink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2E43D0">
          <w:t>3 статьи 80</w:t>
        </w:r>
      </w:hyperlink>
      <w:r w:rsidRPr="002E43D0">
        <w:t xml:space="preserve"> Федерального закона "Об основах охраны здоровья граждан в Российско</w:t>
      </w:r>
      <w:r>
        <w:t xml:space="preserve">й Федерации", </w:t>
      </w:r>
      <w:r w:rsidRPr="002E43D0">
        <w:t>приказом Министерства</w:t>
      </w:r>
      <w:r>
        <w:t xml:space="preserve"> здравоохранения и социального развития Российской Федерации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w:t>
      </w:r>
      <w:proofErr w:type="gramEnd"/>
      <w:r>
        <w:t xml:space="preserve">", </w:t>
      </w:r>
      <w:proofErr w:type="gramStart"/>
      <w:r>
        <w:t>приказами Министерства здравоохранения Российской Федерации от 24.11.</w:t>
      </w:r>
      <w:r w:rsidRPr="002E43D0">
        <w:t>2021 N 1094н "Об</w:t>
      </w:r>
      <w:r>
        <w:t xml:space="preserve"> утверждении Порядка назначения лекарственных препаратов, форм </w:t>
      </w:r>
      <w:r>
        <w:lastRenderedPageBreak/>
        <w:t>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roofErr w:type="gramEnd"/>
      <w:r>
        <w:t>", от 20.12.</w:t>
      </w:r>
      <w:r w:rsidRPr="002E43D0">
        <w:t>2012 N 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w:t>
      </w:r>
    </w:p>
    <w:p w:rsidR="009340B9" w:rsidRPr="002E43D0" w:rsidRDefault="001C4910" w:rsidP="00D83498">
      <w:pPr>
        <w:pStyle w:val="ConsPlusNormal0"/>
        <w:ind w:firstLine="540"/>
        <w:jc w:val="both"/>
      </w:pPr>
      <w:proofErr w:type="gramStart"/>
      <w:r w:rsidRPr="002E43D0">
        <w:t>Лица, получающие лечение в круглосуточных стационарах, обеспечиваются лечебным питанием в соответствии с порядком обеспечения пациентов лечебным питанием, утвержденным приказом Министерства здравоохранения Российской Федерации от 23.09.2020 N 1008н, приказами Министерства здравоохранения Российской Федерации от 05.08.2003 N 330 "О мерах по совершенствованию лечебного питания в лечебно-профилактических учреждениях Российской Федерации", от 21.06.2013 N 395н "Об утверждении норм лечебного питания".</w:t>
      </w:r>
      <w:proofErr w:type="gramEnd"/>
    </w:p>
    <w:p w:rsidR="009340B9" w:rsidRDefault="001C4910" w:rsidP="00D83498">
      <w:pPr>
        <w:pStyle w:val="ConsPlusNormal0"/>
        <w:ind w:firstLine="540"/>
        <w:jc w:val="both"/>
      </w:pPr>
      <w:r w:rsidRPr="002E43D0">
        <w:t>Обеспечение донорской кровью и ее компонентами</w:t>
      </w:r>
      <w:r>
        <w:t xml:space="preserve"> осуществляется государственным бюджетным учреждением здравоохранения "Самарская областная клиническая станция переливания крови" по заявкам государственных бюджетных учреждений здравоохранения Самарской </w:t>
      </w:r>
      <w:proofErr w:type="gramStart"/>
      <w:r>
        <w:t>области</w:t>
      </w:r>
      <w:proofErr w:type="gramEnd"/>
      <w:r>
        <w:t xml:space="preserve"> в пределах установленного министерством здравоохранения Самарской области государственного задания.</w:t>
      </w:r>
    </w:p>
    <w:p w:rsidR="009340B9" w:rsidRDefault="001C4910" w:rsidP="00D83498">
      <w:pPr>
        <w:pStyle w:val="ConsPlusNormal0"/>
        <w:ind w:firstLine="540"/>
        <w:jc w:val="both"/>
      </w:pPr>
      <w:r>
        <w:t>Обеспечение граждан, в том числе участников СВО, лекарственными препаратами, медицинскими изделиями, специализированными продуктами лечебного питания при оказании первичной медико-санитарной помощи осуществляется в следующем порядке.</w:t>
      </w:r>
    </w:p>
    <w:p w:rsidR="009340B9" w:rsidRDefault="001C4910" w:rsidP="00D83498">
      <w:pPr>
        <w:pStyle w:val="ConsPlusNormal0"/>
        <w:ind w:firstLine="540"/>
        <w:jc w:val="both"/>
      </w:pPr>
      <w:r>
        <w:t>Назначение лекарственных препаратов и оформление рецептов осуществляется в порядке, установленном Министерством здравоохранения Российской Федерации, медицинскими работниками медицинских организаций, включенных в перечень медицинских организаций, участвующих в реализации Программы, в амбулаторных условиях.</w:t>
      </w:r>
    </w:p>
    <w:p w:rsidR="009340B9" w:rsidRDefault="001C4910" w:rsidP="00D83498">
      <w:pPr>
        <w:pStyle w:val="ConsPlusNormal0"/>
        <w:ind w:firstLine="540"/>
        <w:jc w:val="both"/>
      </w:pPr>
      <w:r>
        <w:lastRenderedPageBreak/>
        <w:t>Назначение лекарственных препаратов и выписка рецептов осуществляются:</w:t>
      </w:r>
    </w:p>
    <w:p w:rsidR="009340B9" w:rsidRDefault="001C4910" w:rsidP="00D83498">
      <w:pPr>
        <w:pStyle w:val="ConsPlusNormal0"/>
        <w:ind w:firstLine="540"/>
        <w:jc w:val="both"/>
      </w:pPr>
      <w:r>
        <w:t>лечащим врачом;</w:t>
      </w:r>
    </w:p>
    <w:p w:rsidR="009340B9" w:rsidRDefault="001C4910" w:rsidP="00D83498">
      <w:pPr>
        <w:pStyle w:val="ConsPlusNormal0"/>
        <w:ind w:firstLine="540"/>
        <w:jc w:val="both"/>
      </w:pPr>
      <w:proofErr w:type="gramStart"/>
      <w:r>
        <w:t xml:space="preserve">фельдшером, акушером в случаях, установленных </w:t>
      </w:r>
      <w:r w:rsidRPr="002E43D0">
        <w:t xml:space="preserve">приказом </w:t>
      </w:r>
      <w:r>
        <w:t>Министерства здравоохранения Российской Федерации от 27.03.2025 N 155н "Об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w:t>
      </w:r>
      <w:proofErr w:type="gramEnd"/>
      <w:r>
        <w:t xml:space="preserve"> препаратов, включая наркотические лекарственные препараты и психотропные лекарственные препараты".</w:t>
      </w:r>
    </w:p>
    <w:p w:rsidR="009340B9" w:rsidRDefault="001C4910" w:rsidP="00D83498">
      <w:pPr>
        <w:pStyle w:val="ConsPlusNormal0"/>
        <w:ind w:firstLine="540"/>
        <w:jc w:val="both"/>
      </w:pPr>
      <w:r>
        <w:t>При проведении лечения в амбулаторных условиях лекарственное обеспечение осуществляется за счет личных сре</w:t>
      </w:r>
      <w:proofErr w:type="gramStart"/>
      <w:r>
        <w:t>дств гр</w:t>
      </w:r>
      <w:proofErr w:type="gramEnd"/>
      <w:r>
        <w:t>аждан, за исключением отдельных категорий граждан, имеющих право на получение соответствующих мер социальной поддержки, установленных федеральным или региональным законодательством.</w:t>
      </w:r>
    </w:p>
    <w:p w:rsidR="009340B9" w:rsidRDefault="001C4910" w:rsidP="00D83498">
      <w:pPr>
        <w:pStyle w:val="ConsPlusNormal0"/>
        <w:ind w:firstLine="540"/>
        <w:jc w:val="both"/>
      </w:pPr>
      <w:r>
        <w:t>Лечащий врач, рекомендуя лекарственный препарат, медицинское изделие, специализированный продукт лечебного питания, обязан информировать пациента о возможности получения им соответствующего лекарственного препарата, медицинского изделия, специализированного продукта лечебного питания без взимания платы согласно законодательству Российской Федерации.</w:t>
      </w:r>
    </w:p>
    <w:p w:rsidR="009340B9" w:rsidRDefault="001C4910" w:rsidP="00D83498">
      <w:pPr>
        <w:pStyle w:val="ConsPlusNormal0"/>
        <w:ind w:firstLine="540"/>
        <w:jc w:val="both"/>
      </w:pPr>
      <w:r>
        <w:t>При оказании медицинской помощи в амбулаторных условиях осуществляется обеспечение:</w:t>
      </w:r>
    </w:p>
    <w:p w:rsidR="009340B9" w:rsidRDefault="001C4910" w:rsidP="00D83498">
      <w:pPr>
        <w:pStyle w:val="ConsPlusNormal0"/>
        <w:ind w:firstLine="540"/>
        <w:jc w:val="both"/>
      </w:pPr>
      <w:proofErr w:type="gramStart"/>
      <w:r>
        <w:t>бесплатно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граждан, имеющих право на получение государственной социальной помощи в виде набора социальных услуг, по рецептам врача (фельдшера) в рамках перечней, утвержденных Правительством Российской Федерации;</w:t>
      </w:r>
      <w:proofErr w:type="gramEnd"/>
    </w:p>
    <w:p w:rsidR="009340B9" w:rsidRDefault="001C4910" w:rsidP="00D83498">
      <w:pPr>
        <w:pStyle w:val="ConsPlusNormal0"/>
        <w:ind w:firstLine="540"/>
        <w:jc w:val="both"/>
      </w:pPr>
      <w:proofErr w:type="gramStart"/>
      <w:r>
        <w:lastRenderedPageBreak/>
        <w:t xml:space="preserve">бесплатно лекарственными препаратами, предназначенными для обеспечения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лиц после трансплантации органов и (или) тканей по перечню лекарственных препаратов</w:t>
      </w:r>
      <w:proofErr w:type="gramEnd"/>
      <w:r>
        <w:t xml:space="preserve">, </w:t>
      </w:r>
      <w:proofErr w:type="gramStart"/>
      <w:r>
        <w:t>утверждаемому</w:t>
      </w:r>
      <w:proofErr w:type="gramEnd"/>
      <w:r>
        <w:t xml:space="preserve"> Правительством Российской Федерации;</w:t>
      </w:r>
    </w:p>
    <w:p w:rsidR="009340B9" w:rsidRDefault="001C4910" w:rsidP="00D83498">
      <w:pPr>
        <w:pStyle w:val="ConsPlusNormal0"/>
        <w:ind w:firstLine="540"/>
        <w:jc w:val="both"/>
      </w:pPr>
      <w:proofErr w:type="gramStart"/>
      <w:r>
        <w:t xml:space="preserve">бесплатно за счет бюджетных ассигнований областного бюджета лекарственными препаратами, медицинскими изделиями по рецептам врачей, а также с 50-процентной скидкой лекарственными препаратами по рецептам врачей в </w:t>
      </w:r>
      <w:r w:rsidRPr="002E43D0">
        <w:t>соответствии с перечнем согласно приложению 1 к Программе, для граждан, имеющих право в соответствии с перечнем групп населения и категорий заболеваний согласно приложению 2 к</w:t>
      </w:r>
      <w:r>
        <w:t xml:space="preserve"> Программе.</w:t>
      </w:r>
      <w:proofErr w:type="gramEnd"/>
    </w:p>
    <w:p w:rsidR="009340B9" w:rsidRDefault="001C4910" w:rsidP="00D83498">
      <w:pPr>
        <w:pStyle w:val="ConsPlusNormal0"/>
        <w:ind w:firstLine="540"/>
        <w:jc w:val="both"/>
      </w:pPr>
      <w:r>
        <w:t>Обеспечение граждан лекарственными препаратами, изделиями медицинского назначения и лечебным питанием, в том числе специализированными продуктами лечебного питания, осуществляется в соответствии со стандартами медицинской помощи, утвержденными в установленном порядке.</w:t>
      </w:r>
    </w:p>
    <w:p w:rsidR="009340B9" w:rsidRDefault="001C4910" w:rsidP="00D83498">
      <w:pPr>
        <w:pStyle w:val="ConsPlusNormal0"/>
        <w:ind w:firstLine="540"/>
        <w:jc w:val="both"/>
      </w:pPr>
      <w:proofErr w:type="gramStart"/>
      <w:r>
        <w:t>Обеспечение граждан по медицинским показаниям лекарственными препаратами, не вошедшими в клинические рекомендации Министерства здравоохранения Российской Федерации, стандарты оказания медицинской помощи и (или) по незарегистрированным показаниям, в сложных клинических случаях, требующих принятия нестандартных решений, необходимости назначения для терапии лекарственных препаратов, на которые не запланированы медицинской организацией финансовые средства, осуществляется в индивидуальном порядке, определенном министерством здравоохранения Самарской области, на основании решения консилиума</w:t>
      </w:r>
      <w:proofErr w:type="gramEnd"/>
      <w:r>
        <w:t xml:space="preserve"> врачей с участием главных внештатных специалистов министерства здравоохранения Самарской </w:t>
      </w:r>
      <w:r>
        <w:lastRenderedPageBreak/>
        <w:t>области по профилю деятельности и решения врачебной комиссии медицинской организации.</w:t>
      </w:r>
    </w:p>
    <w:p w:rsidR="009340B9" w:rsidRDefault="001C4910" w:rsidP="00D83498">
      <w:pPr>
        <w:pStyle w:val="ConsPlusNormal0"/>
        <w:ind w:firstLine="540"/>
        <w:jc w:val="both"/>
      </w:pPr>
      <w:r>
        <w:t>При необходимости назначения незарегистрированного лекарственного препарата принятие решения о таком назначении осуществляется врачебной комиссией следующих подведомственных министерству здравоохранения Самарской области медицинских организаций:</w:t>
      </w:r>
    </w:p>
    <w:p w:rsidR="009340B9" w:rsidRDefault="001C4910" w:rsidP="00D83498">
      <w:pPr>
        <w:pStyle w:val="ConsPlusNormal0"/>
        <w:ind w:firstLine="540"/>
        <w:jc w:val="both"/>
      </w:pPr>
      <w:r>
        <w:t xml:space="preserve">государственного бюджетного учреждения здравоохранения "Самарская областная клиническая больница им. В.Д. </w:t>
      </w:r>
      <w:proofErr w:type="spellStart"/>
      <w:r>
        <w:t>Середавина</w:t>
      </w:r>
      <w:proofErr w:type="spellEnd"/>
      <w:r>
        <w:t>";</w:t>
      </w:r>
    </w:p>
    <w:p w:rsidR="009340B9" w:rsidRDefault="001C4910" w:rsidP="00D83498">
      <w:pPr>
        <w:pStyle w:val="ConsPlusNormal0"/>
        <w:ind w:firstLine="540"/>
        <w:jc w:val="both"/>
      </w:pPr>
      <w:r>
        <w:t>государственного бюджетного учреждения здравоохранения "Самарская областная детская клиническая больница им. Н.Н. Ивановой".</w:t>
      </w:r>
    </w:p>
    <w:p w:rsidR="009340B9" w:rsidRDefault="001C4910" w:rsidP="00D83498">
      <w:pPr>
        <w:pStyle w:val="ConsPlusNormal0"/>
        <w:ind w:firstLine="540"/>
        <w:jc w:val="both"/>
      </w:pPr>
      <w:r>
        <w:t>Оформление льготных рецептов на лекарственные препараты, медицинские изделия, специализированные продукты лечебного питания для детей-инвалидов осуществляется медицинскими работниками в случае наложения на них соответствующих полномочий руководителем медицинской организации.</w:t>
      </w:r>
    </w:p>
    <w:p w:rsidR="009340B9" w:rsidRDefault="001C4910" w:rsidP="00D83498">
      <w:pPr>
        <w:pStyle w:val="ConsPlusNormal0"/>
        <w:ind w:firstLine="540"/>
        <w:jc w:val="both"/>
      </w:pPr>
      <w:r>
        <w:t>Гражданину при выписывании ему рецептов на льготных условиях предоставляется информация о том, в каких аптеках можно получить выписанный препарат, изделие, питание.</w:t>
      </w:r>
    </w:p>
    <w:p w:rsidR="009340B9" w:rsidRDefault="001C4910" w:rsidP="00D83498">
      <w:pPr>
        <w:pStyle w:val="ConsPlusNormal0"/>
        <w:ind w:firstLine="540"/>
        <w:jc w:val="both"/>
      </w:pPr>
      <w:r>
        <w:t>Отпуск лекарственных препаратов, медицинских изделий, специализированных продуктов лечебного питания для детей-инвалидов по льготным рецептам осуществляется в аптеке, определенной руководителем медицинской организации.</w:t>
      </w:r>
    </w:p>
    <w:p w:rsidR="009340B9" w:rsidRDefault="001C4910" w:rsidP="00D83498">
      <w:pPr>
        <w:pStyle w:val="ConsPlusNormal0"/>
        <w:ind w:firstLine="540"/>
        <w:jc w:val="both"/>
      </w:pPr>
      <w:r>
        <w:t>Медицинские организации в рамках Программы на очередной финансовый год и на плановый период:</w:t>
      </w:r>
    </w:p>
    <w:p w:rsidR="009340B9" w:rsidRDefault="001C4910" w:rsidP="00D83498">
      <w:pPr>
        <w:pStyle w:val="ConsPlusNormal0"/>
        <w:ind w:firstLine="540"/>
        <w:jc w:val="both"/>
      </w:pPr>
      <w:proofErr w:type="gramStart"/>
      <w:r>
        <w:t>с целью повышения доступности и качества оказываемой медицинской помощи, сокращения очередности пациентов и оптимизации затрат при использовании инновационных методик лечения лекарственными препаратами, медицинскими изделиями, специализированными продуктами лечебного питания на всех этапах оказания медицинской помощи планируют оказание медицинской помощи и лекарственное обеспечение пациентов из всех источников финансирования с учетом регистров пациентов по нозологиям, курируемых главными внештатными специалистами министерства здравоохранения Самарской области</w:t>
      </w:r>
      <w:proofErr w:type="gramEnd"/>
      <w:r>
        <w:t xml:space="preserve"> по профилю заболевания </w:t>
      </w:r>
      <w:r>
        <w:lastRenderedPageBreak/>
        <w:t>(нозологии);</w:t>
      </w:r>
    </w:p>
    <w:p w:rsidR="009340B9" w:rsidRDefault="001C4910" w:rsidP="00D83498">
      <w:pPr>
        <w:pStyle w:val="ConsPlusNormal0"/>
        <w:ind w:firstLine="540"/>
        <w:jc w:val="both"/>
      </w:pPr>
      <w:proofErr w:type="gramStart"/>
      <w:r>
        <w:t>формируют заявку на лекарственные препараты, медицинские изделия, специализированные продукты лечебного питания по программам льготного лекарственного обеспечения в рамках утвержденного финансирования на основании наличия сведений о пациентах в региональном сегменте Федерального регистра лиц, имеющих право на получение государственной социальной помощи, и Сводном областном регистре лиц, имеющих право на льготное лекарственное обеспечение, а также с учетом используемых схем лечения и предложений главных</w:t>
      </w:r>
      <w:proofErr w:type="gramEnd"/>
      <w:r>
        <w:t xml:space="preserve"> внештатных специалистов министерства здравоохранения Самарской области по совершенствованию оказания медицинской помощи;</w:t>
      </w:r>
    </w:p>
    <w:p w:rsidR="009340B9" w:rsidRDefault="001C4910" w:rsidP="00D83498">
      <w:pPr>
        <w:pStyle w:val="ConsPlusNormal0"/>
        <w:ind w:firstLine="540"/>
        <w:jc w:val="both"/>
      </w:pPr>
      <w:r>
        <w:t>организуют выписку льготных рецептов на лекарственные препараты, медицинские изделия, специализированные продукты лечебного питания в соответствии с действующим законодательством в сфере охраны здоровья в пределах заявки медицинской организации, сформированной в порядке, установленном министерством здравоохранения Самарской области.</w:t>
      </w:r>
    </w:p>
    <w:p w:rsidR="009340B9" w:rsidRDefault="001C4910" w:rsidP="00D83498">
      <w:pPr>
        <w:pStyle w:val="ConsPlusNormal0"/>
        <w:ind w:firstLine="540"/>
        <w:jc w:val="both"/>
      </w:pPr>
      <w:r>
        <w:t>Порядок формирования потребности медицинских учреждений по программам льготного лекарственного обеспечения при оказании медицинской помощи в амбулаторных условиях определяется министерством здравоохранения Самарской области.</w:t>
      </w:r>
    </w:p>
    <w:p w:rsidR="009340B9" w:rsidRDefault="001C4910" w:rsidP="00D83498">
      <w:pPr>
        <w:pStyle w:val="ConsPlusNormal0"/>
        <w:ind w:firstLine="540"/>
        <w:jc w:val="both"/>
      </w:pPr>
      <w:r>
        <w:t xml:space="preserve">Получение участниками СВО, постоянно проживающими в Самарской области, лекарственных препаратов осуществляется бесплатно за счет бюджетных ассигнований бюджета Самарской области во внеочередном порядке по рецептам врачей в </w:t>
      </w:r>
      <w:r w:rsidRPr="002E43D0">
        <w:t>соответствии с перечнем согласно приложению 1 к Программе и в соответствии с перечнем групп населения и категорий заболеваний согласно приложению 2 к Программе</w:t>
      </w:r>
      <w:r>
        <w:t>.</w:t>
      </w:r>
    </w:p>
    <w:p w:rsidR="009340B9" w:rsidRDefault="001C4910" w:rsidP="00D83498">
      <w:pPr>
        <w:pStyle w:val="ConsPlusNormal0"/>
        <w:ind w:firstLine="540"/>
        <w:jc w:val="both"/>
      </w:pPr>
      <w:r>
        <w:t>При формировании заявок на закупку лекарственных препаратов медицинскими организациями учитывается потребность, в том числе участников СВО, в рамках лимита выделенных бюджетных ассигнований.</w:t>
      </w:r>
    </w:p>
    <w:p w:rsidR="009340B9" w:rsidRDefault="001C4910" w:rsidP="00D83498">
      <w:pPr>
        <w:pStyle w:val="ConsPlusNormal0"/>
        <w:ind w:firstLine="540"/>
        <w:jc w:val="both"/>
      </w:pPr>
      <w:r>
        <w:t xml:space="preserve">Закупка лекарственных препаратов в целях обеспечения участников СВО осуществляется организацией, уполномоченной министерством здравоохранения Самарской </w:t>
      </w:r>
      <w:r>
        <w:lastRenderedPageBreak/>
        <w:t>области.</w:t>
      </w:r>
    </w:p>
    <w:p w:rsidR="009340B9" w:rsidRDefault="001C4910" w:rsidP="00D83498">
      <w:pPr>
        <w:pStyle w:val="ConsPlusNormal0"/>
        <w:ind w:firstLine="540"/>
        <w:jc w:val="both"/>
      </w:pPr>
      <w:proofErr w:type="gramStart"/>
      <w:r>
        <w:t>Медицинская организация, выбранная участником СВО для получения первичной медико-санитарной помощи, обеспечивает выписку рецептов, в том числе электронных, на лекарственные препараты для бесплатного обеспечения лекарственными препаратами, предоставляет участникам СВО информацию о том, в каких аптеках можно получить препарат по выписанному рецепту, координирует обеспечение во внеочередном порядке лекарственными препаратами участников СВО в подведомственном аптечном подразделении.</w:t>
      </w:r>
      <w:proofErr w:type="gramEnd"/>
    </w:p>
    <w:p w:rsidR="009340B9" w:rsidRDefault="001C4910" w:rsidP="00D83498">
      <w:pPr>
        <w:pStyle w:val="ConsPlusNormal0"/>
        <w:ind w:firstLine="540"/>
        <w:jc w:val="both"/>
      </w:pPr>
      <w:proofErr w:type="gramStart"/>
      <w:r>
        <w:t xml:space="preserve">При оказании медицинской помощи в случае необходимости осуществляется взаимодействие с </w:t>
      </w:r>
      <w:proofErr w:type="spellStart"/>
      <w:r>
        <w:t>референс</w:t>
      </w:r>
      <w:proofErr w:type="spellEnd"/>
      <w:r>
        <w:t xml:space="preserve">-центрами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взаимодействие с </w:t>
      </w:r>
      <w:proofErr w:type="spellStart"/>
      <w:r>
        <w:t>референс</w:t>
      </w:r>
      <w:proofErr w:type="spellEnd"/>
      <w:r>
        <w:t xml:space="preserve">-центрами </w:t>
      </w:r>
      <w:proofErr w:type="spellStart"/>
      <w:r>
        <w:t>иммуногистохимических</w:t>
      </w:r>
      <w:proofErr w:type="spellEnd"/>
      <w:r>
        <w:t>,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в порядке, установленном Министерством здравоохранения Российской Федерации.</w:t>
      </w:r>
      <w:proofErr w:type="gramEnd"/>
    </w:p>
    <w:p w:rsidR="009340B9" w:rsidRDefault="001C4910" w:rsidP="00D83498">
      <w:pPr>
        <w:pStyle w:val="ConsPlusNormal0"/>
        <w:ind w:firstLine="540"/>
        <w:jc w:val="both"/>
      </w:pPr>
      <w:r>
        <w:t>В перечень мероприятий по профилактике заболеваний и формированию здорового образа жизни, осуществляемых в рамках Программы, входят:</w:t>
      </w:r>
    </w:p>
    <w:p w:rsidR="009340B9" w:rsidRDefault="001C4910" w:rsidP="00D83498">
      <w:pPr>
        <w:pStyle w:val="ConsPlusNormal0"/>
        <w:ind w:firstLine="540"/>
        <w:jc w:val="both"/>
      </w:pPr>
      <w:r>
        <w:t>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w:t>
      </w:r>
    </w:p>
    <w:p w:rsidR="009340B9" w:rsidRDefault="001C4910" w:rsidP="00D83498">
      <w:pPr>
        <w:pStyle w:val="ConsPlusNormal0"/>
        <w:ind w:firstLine="540"/>
        <w:jc w:val="both"/>
      </w:pPr>
      <w:r>
        <w:t>проведение диспансеризации населения;</w:t>
      </w:r>
    </w:p>
    <w:p w:rsidR="009340B9" w:rsidRDefault="001C4910" w:rsidP="00D83498">
      <w:pPr>
        <w:pStyle w:val="ConsPlusNormal0"/>
        <w:ind w:firstLine="540"/>
        <w:jc w:val="both"/>
      </w:pPr>
      <w:r>
        <w:t>диспансерное наблюдение за состоянием здоровья лиц, страдающих хроническими заболеваниями, функциональными расстройствами, иными состояниями, с целью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w:t>
      </w:r>
    </w:p>
    <w:p w:rsidR="009340B9" w:rsidRDefault="001C4910" w:rsidP="00D83498">
      <w:pPr>
        <w:pStyle w:val="ConsPlusNormal0"/>
        <w:ind w:firstLine="540"/>
        <w:jc w:val="both"/>
      </w:pPr>
      <w:r>
        <w:t>проведение медицинских осмотров несовершеннолетних и профилактических медицинских осмотров взрослого населения;</w:t>
      </w:r>
    </w:p>
    <w:p w:rsidR="009340B9" w:rsidRDefault="001C4910" w:rsidP="00D83498">
      <w:pPr>
        <w:pStyle w:val="ConsPlusNormal0"/>
        <w:ind w:firstLine="540"/>
        <w:jc w:val="both"/>
      </w:pPr>
      <w:proofErr w:type="gramStart"/>
      <w:r>
        <w:t xml:space="preserve">проведение противоэпидемических мероприятий, в том числе вакцинации, в соответствии с национальным календарем </w:t>
      </w:r>
      <w:r>
        <w:lastRenderedPageBreak/>
        <w:t xml:space="preserve">профилактических прививок и по эпидемическим показаниям, выявление больных инфекционными заболеваниями, динамическое наблюдение за лицами, контактирующими с больными инфекционными заболеваниями, по месту жительства, учебы, работы и за </w:t>
      </w:r>
      <w:proofErr w:type="spellStart"/>
      <w:r>
        <w:t>реконвалесцентами</w:t>
      </w:r>
      <w:proofErr w:type="spellEnd"/>
      <w:r>
        <w:t>, а также передача в установленном порядке информации о выявленных случаях инфекционных заболеваний;</w:t>
      </w:r>
      <w:proofErr w:type="gramEnd"/>
    </w:p>
    <w:p w:rsidR="009340B9" w:rsidRDefault="001C4910" w:rsidP="00D83498">
      <w:pPr>
        <w:pStyle w:val="ConsPlusNormal0"/>
        <w:ind w:firstLine="540"/>
        <w:jc w:val="both"/>
      </w:pPr>
      <w:r>
        <w:t>осуществление врачебных консультаций;</w:t>
      </w:r>
    </w:p>
    <w:p w:rsidR="009340B9" w:rsidRDefault="001C4910" w:rsidP="00D83498">
      <w:pPr>
        <w:pStyle w:val="ConsPlusNormal0"/>
        <w:ind w:firstLine="540"/>
        <w:jc w:val="both"/>
      </w:pPr>
      <w:r>
        <w:t xml:space="preserve">организация и проведение мероприятий по пропаганде здорового образа жизни, включая вопросы рационального питания, увеличения двигательной активности, предупреждения потребления </w:t>
      </w:r>
      <w:proofErr w:type="spellStart"/>
      <w:r>
        <w:t>психоактивных</w:t>
      </w:r>
      <w:proofErr w:type="spellEnd"/>
      <w:r>
        <w:t xml:space="preserve"> веществ, в том числе алкоголя, табака, наркотических веществ;</w:t>
      </w:r>
    </w:p>
    <w:p w:rsidR="009340B9" w:rsidRDefault="001C4910" w:rsidP="00D83498">
      <w:pPr>
        <w:pStyle w:val="ConsPlusNormal0"/>
        <w:ind w:firstLine="540"/>
        <w:jc w:val="both"/>
      </w:pPr>
      <w:r>
        <w:t>выявление курящих лиц и лиц, избыточно потребляющих алкоголь, а также лиц с высоким риском развития болезней, связанных с курением, алкоголем и отравлением суррогатами алкоголя;</w:t>
      </w:r>
    </w:p>
    <w:p w:rsidR="009340B9" w:rsidRDefault="001C4910" w:rsidP="00D83498">
      <w:pPr>
        <w:pStyle w:val="ConsPlusNormal0"/>
        <w:ind w:firstLine="540"/>
        <w:jc w:val="both"/>
      </w:pPr>
      <w:r>
        <w:t>оказание медицинской помощи по отказу от курения и злоупотребления алкоголем, включая направление на консультацию и лечение в специализированные профильные медицинские организации;</w:t>
      </w:r>
    </w:p>
    <w:p w:rsidR="009340B9" w:rsidRDefault="001C4910" w:rsidP="00D83498">
      <w:pPr>
        <w:pStyle w:val="ConsPlusNormal0"/>
        <w:ind w:firstLine="540"/>
        <w:jc w:val="both"/>
      </w:pPr>
      <w:r>
        <w:t>организация информирования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и центрах здоровья;</w:t>
      </w:r>
    </w:p>
    <w:p w:rsidR="009340B9" w:rsidRDefault="001C4910" w:rsidP="00D83498">
      <w:pPr>
        <w:pStyle w:val="ConsPlusNormal0"/>
        <w:ind w:firstLine="540"/>
        <w:jc w:val="both"/>
      </w:pPr>
      <w:r>
        <w:t>проведение оздоровительных мероприятий, медикаментозной и немедикаментозной коррекции факторов риска, обеспечение памятками, диспансерное наблюдение лиц, имеющих высокий риск развития хронического неинфекционного заболевания и его осложнений, направление при необходимости лиц с высоким риском развития хронического неинфекционного заболевания на консультацию к врачу-специалисту;</w:t>
      </w:r>
    </w:p>
    <w:p w:rsidR="009340B9" w:rsidRDefault="001C4910" w:rsidP="00D83498">
      <w:pPr>
        <w:pStyle w:val="ConsPlusNormal0"/>
        <w:ind w:firstLine="540"/>
        <w:jc w:val="both"/>
      </w:pPr>
      <w:r>
        <w:t>организация и проведение мероприятий по санитарно-гигиеническому просвещению, включая мероприятия по укреплению здоровья населения;</w:t>
      </w:r>
    </w:p>
    <w:p w:rsidR="009340B9" w:rsidRDefault="001C4910" w:rsidP="00D83498">
      <w:pPr>
        <w:pStyle w:val="ConsPlusNormal0"/>
        <w:ind w:firstLine="540"/>
        <w:jc w:val="both"/>
      </w:pPr>
      <w:r>
        <w:lastRenderedPageBreak/>
        <w:t>организация и проведение школ здоровья, школ для больных с социально значимыми неинфекционными заболеваниями и заболеваниями, являющимися основными причинами смертности и инвалидности населения, а также для лиц с высоким риском их возникновения;</w:t>
      </w:r>
    </w:p>
    <w:p w:rsidR="009340B9" w:rsidRDefault="001C4910" w:rsidP="00D83498">
      <w:pPr>
        <w:pStyle w:val="ConsPlusNormal0"/>
        <w:ind w:firstLine="540"/>
        <w:jc w:val="both"/>
      </w:pPr>
      <w:proofErr w:type="gramStart"/>
      <w:r>
        <w:t>обучение населения по вопросам</w:t>
      </w:r>
      <w:proofErr w:type="gramEnd"/>
      <w:r>
        <w:t xml:space="preserve"> оказания первой помощи, а также индивидуальное и (или) групповое обучение лиц, имеющих высокий риск развития </w:t>
      </w:r>
      <w:proofErr w:type="spellStart"/>
      <w:r>
        <w:t>жизнеугрожающих</w:t>
      </w:r>
      <w:proofErr w:type="spellEnd"/>
      <w:r>
        <w:t xml:space="preserve"> состояний, и членов их семей правилам первой помощи при этих состояниях.</w:t>
      </w:r>
    </w:p>
    <w:p w:rsidR="009340B9" w:rsidRDefault="001C4910" w:rsidP="00D83498">
      <w:pPr>
        <w:pStyle w:val="ConsPlusNormal0"/>
        <w:ind w:firstLine="540"/>
        <w:jc w:val="both"/>
      </w:pPr>
      <w:r>
        <w:t>Указанные мероприятия проводятся на доврачебных, врачебных этапах оказания пациентам медицинской помощи в учреждениях здравоохранения Самарской области, включая центры медицинской профилактики и центры здоровья (центры медицины здорового долголетия).</w:t>
      </w:r>
    </w:p>
    <w:p w:rsidR="009340B9" w:rsidRDefault="001C4910" w:rsidP="00D83498">
      <w:pPr>
        <w:pStyle w:val="ConsPlusNormal0"/>
        <w:ind w:firstLine="540"/>
        <w:jc w:val="both"/>
      </w:pPr>
      <w:r>
        <w:t>Перечень мероприятий по профилактике распространения ВИЧ-инфекции и гепатита C включает в себя:</w:t>
      </w:r>
    </w:p>
    <w:p w:rsidR="009340B9" w:rsidRDefault="001C4910" w:rsidP="00D83498">
      <w:pPr>
        <w:pStyle w:val="ConsPlusNormal0"/>
        <w:ind w:firstLine="540"/>
        <w:jc w:val="both"/>
      </w:pPr>
      <w:r>
        <w:t>реализацию информационно-коммуникационной кампании по вопросам профилактики ВИЧ-инфекции и гепатита C и ассоциированных с ними заболеваний, включая профилактику ВИЧ-инфекции в ключевых группах населения на основе межведомственного взаимодействия, снижение стигмы и дискриминации в отношении людей, живущих с ВИЧ-инфекцией, в том числе с привлечением социально ориентированных некоммерческих организаций;</w:t>
      </w:r>
    </w:p>
    <w:p w:rsidR="009340B9" w:rsidRDefault="001C4910" w:rsidP="00D83498">
      <w:pPr>
        <w:pStyle w:val="ConsPlusNormal0"/>
        <w:ind w:firstLine="540"/>
        <w:jc w:val="both"/>
      </w:pPr>
      <w:r>
        <w:t>поддержку и развитие региональных волонтерских программ по вопросам профилактики ВИЧ-инфекции и гепатита C, в том числе с привлечением социально ориентированных некоммерческих организаций;</w:t>
      </w:r>
    </w:p>
    <w:p w:rsidR="009340B9" w:rsidRDefault="001C4910" w:rsidP="00D83498">
      <w:pPr>
        <w:pStyle w:val="ConsPlusNormal0"/>
        <w:ind w:firstLine="540"/>
        <w:jc w:val="both"/>
      </w:pPr>
      <w:r>
        <w:t>организацию информационно-просветительских мероприятий для работодателей и работников по вопросам профилактики ВИЧ-инфекции и гепатита C на рабочих местах с расширением охвата работающего населения в целях недопущения стигматизации и дискриминации в отношении людей, живущих с ВИЧ-инфекцией;</w:t>
      </w:r>
    </w:p>
    <w:p w:rsidR="009340B9" w:rsidRDefault="001C4910" w:rsidP="00D83498">
      <w:pPr>
        <w:pStyle w:val="ConsPlusNormal0"/>
        <w:ind w:firstLine="540"/>
        <w:jc w:val="both"/>
      </w:pPr>
      <w:r>
        <w:t xml:space="preserve">разработку и реализацию межведомственных программ Самарской области, содержащих критерии их выполнения, по профилактике ВИЧ-инфекции и гепатита C с привлечением к реализации этих программ социально ориентированных </w:t>
      </w:r>
      <w:r>
        <w:lastRenderedPageBreak/>
        <w:t>некоммерческих организаций.</w:t>
      </w:r>
    </w:p>
    <w:p w:rsidR="009340B9" w:rsidRDefault="001C4910" w:rsidP="00D83498">
      <w:pPr>
        <w:pStyle w:val="ConsPlusNormal0"/>
        <w:ind w:firstLine="540"/>
        <w:jc w:val="both"/>
      </w:pPr>
      <w:r>
        <w:t>Условия и сроки проведения диспансеризации для отдельных категорий граждан следующие.</w:t>
      </w:r>
    </w:p>
    <w:p w:rsidR="009340B9" w:rsidRDefault="001C4910" w:rsidP="00D83498">
      <w:pPr>
        <w:pStyle w:val="ConsPlusNormal0"/>
        <w:ind w:firstLine="540"/>
        <w:jc w:val="both"/>
      </w:pPr>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9340B9" w:rsidRDefault="001C4910" w:rsidP="00D83498">
      <w:pPr>
        <w:pStyle w:val="ConsPlusNormal0"/>
        <w:ind w:firstLine="540"/>
        <w:jc w:val="both"/>
      </w:pPr>
      <w:r>
        <w:t>Диспансеризация взрослого населения проводится:</w:t>
      </w:r>
    </w:p>
    <w:p w:rsidR="009340B9" w:rsidRDefault="001C4910" w:rsidP="00D83498">
      <w:pPr>
        <w:pStyle w:val="ConsPlusNormal0"/>
        <w:ind w:firstLine="540"/>
        <w:jc w:val="both"/>
      </w:pPr>
      <w:r>
        <w:t>1 раз в три года в возрасте от 18 до 39 лет включительно;</w:t>
      </w:r>
    </w:p>
    <w:p w:rsidR="009340B9" w:rsidRDefault="001C4910" w:rsidP="00D83498">
      <w:pPr>
        <w:pStyle w:val="ConsPlusNormal0"/>
        <w:ind w:firstLine="540"/>
        <w:jc w:val="both"/>
      </w:pPr>
      <w:r>
        <w:t>ежегодно в возрасте 40 лет и старше, а также в отношении отдельных категорий граждан, включая:</w:t>
      </w:r>
    </w:p>
    <w:p w:rsidR="009340B9" w:rsidRDefault="001C4910" w:rsidP="00D83498">
      <w:pPr>
        <w:pStyle w:val="ConsPlusNormal0"/>
        <w:ind w:firstLine="540"/>
        <w:jc w:val="both"/>
      </w:pPr>
      <w:r>
        <w:t>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9340B9" w:rsidRDefault="001C4910" w:rsidP="00D83498">
      <w:pPr>
        <w:pStyle w:val="ConsPlusNormal0"/>
        <w:ind w:firstLine="540"/>
        <w:jc w:val="both"/>
      </w:pPr>
      <w:r>
        <w:t>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9340B9" w:rsidRDefault="001C4910" w:rsidP="00D83498">
      <w:pPr>
        <w:pStyle w:val="ConsPlusNormal0"/>
        <w:ind w:firstLine="540"/>
        <w:jc w:val="both"/>
      </w:pPr>
      <w:r>
        <w:t>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9340B9" w:rsidRDefault="001C4910" w:rsidP="00D83498">
      <w:pPr>
        <w:pStyle w:val="ConsPlusNormal0"/>
        <w:ind w:firstLine="540"/>
        <w:jc w:val="both"/>
      </w:pPr>
      <w:r>
        <w:t>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9340B9" w:rsidRDefault="001C4910" w:rsidP="00D83498">
      <w:pPr>
        <w:pStyle w:val="ConsPlusNormal0"/>
        <w:ind w:firstLine="540"/>
        <w:jc w:val="both"/>
      </w:pPr>
      <w:r>
        <w:t xml:space="preserve">Годом прохождения диспансеризации считается календарный год, в котором гражданин достигает </w:t>
      </w:r>
      <w:r>
        <w:lastRenderedPageBreak/>
        <w:t>соответствующего возраста.</w:t>
      </w:r>
    </w:p>
    <w:p w:rsidR="009340B9" w:rsidRDefault="001C4910" w:rsidP="00D83498">
      <w:pPr>
        <w:pStyle w:val="ConsPlusNormal0"/>
        <w:ind w:firstLine="540"/>
        <w:jc w:val="both"/>
      </w:pPr>
      <w:r>
        <w:t>Диспансеризация проводится в два этапа.</w:t>
      </w:r>
    </w:p>
    <w:p w:rsidR="009340B9" w:rsidRDefault="001C4910" w:rsidP="00D83498">
      <w:pPr>
        <w:pStyle w:val="ConsPlusNormal0"/>
        <w:ind w:firstLine="540"/>
        <w:jc w:val="both"/>
      </w:pPr>
      <w:proofErr w:type="gramStart"/>
      <w: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roofErr w:type="gramEnd"/>
    </w:p>
    <w:p w:rsidR="009340B9" w:rsidRDefault="001C4910" w:rsidP="00D83498">
      <w:pPr>
        <w:pStyle w:val="ConsPlusNormal0"/>
        <w:ind w:firstLine="540"/>
        <w:jc w:val="both"/>
      </w:pPr>
      <w:r>
        <w:t>Результатом проведения первого этапа диспансеризации является определение группы состояния здоровья гражданина, группы диспансерного наблюдения, необходимых профилактических, лечебных, реабилитационных и оздоровительных мероприятий, а также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Гражданам с выявленными хроническими неинфекционными заболеваниями и (или) факторами риска их развития, а также здоровым гражданам в обязательном порядке оказывается краткое профилактическое консультирование.</w:t>
      </w:r>
    </w:p>
    <w:p w:rsidR="009340B9" w:rsidRDefault="001C4910" w:rsidP="00D83498">
      <w:pPr>
        <w:pStyle w:val="ConsPlusNormal0"/>
        <w:ind w:firstLine="540"/>
        <w:jc w:val="both"/>
      </w:pPr>
      <w:r>
        <w:t>Граждане, нуждающиеся по результатам первого этапа диспансеризации в дополнительном обследовании, индивидуальном углубленном профилактическом консультировании или групповом профилактическом консультировании, направляются врачом-терапевтом на медицинские мероприятия второго этапа диспансеризации. Второй этап диспансеризации проводится с целью дополнительного обследования и уточнения диагноза заболевания (состояния).</w:t>
      </w:r>
    </w:p>
    <w:p w:rsidR="009340B9" w:rsidRDefault="001C4910" w:rsidP="00D83498">
      <w:pPr>
        <w:pStyle w:val="ConsPlusNormal0"/>
        <w:ind w:firstLine="540"/>
        <w:jc w:val="both"/>
      </w:pPr>
      <w:r>
        <w:t>Врачами-специалистами центров здоровья, отделений (кабинетов) медицинской профилактики при наличии показаний, выявленных в результате проведения диспансеризации, проводится индивидуальное углубленное профилактическое консультирование и групповое профилактическое консультирование (школы пациента).</w:t>
      </w:r>
    </w:p>
    <w:p w:rsidR="009340B9" w:rsidRDefault="001C4910" w:rsidP="00D83498">
      <w:pPr>
        <w:pStyle w:val="ConsPlusNormal0"/>
        <w:ind w:firstLine="540"/>
        <w:jc w:val="both"/>
      </w:pPr>
      <w:r>
        <w:lastRenderedPageBreak/>
        <w:t>Гражданин проходит диспансеризацию в медицинской организации, в которой получает первичную медико-санитарную помощь. Диспансеризация проводится при наличии информированного добровольного согласия гражданина или его законного представителя. Гражданин вправе отказаться от проведения диспансеризации в целом либо от отдельных видов медицинских вмешательств, входящих в объем диспансеризации.</w:t>
      </w:r>
    </w:p>
    <w:p w:rsidR="009340B9" w:rsidRDefault="001C4910" w:rsidP="00D83498">
      <w:pPr>
        <w:pStyle w:val="ConsPlusNormal0"/>
        <w:ind w:firstLine="540"/>
        <w:jc w:val="both"/>
      </w:pPr>
      <w:r>
        <w:t>Профилактический медицинский осмотр проводится ежегодно:</w:t>
      </w:r>
    </w:p>
    <w:p w:rsidR="009340B9" w:rsidRDefault="001C4910" w:rsidP="00D83498">
      <w:pPr>
        <w:pStyle w:val="ConsPlusNormal0"/>
        <w:ind w:firstLine="540"/>
        <w:jc w:val="both"/>
      </w:pPr>
      <w:r>
        <w:t>в качестве самостоятельного мероприятия;</w:t>
      </w:r>
    </w:p>
    <w:p w:rsidR="009340B9" w:rsidRDefault="001C4910" w:rsidP="00D83498">
      <w:pPr>
        <w:pStyle w:val="ConsPlusNormal0"/>
        <w:ind w:firstLine="540"/>
        <w:jc w:val="both"/>
      </w:pPr>
      <w:r>
        <w:t>в рамках диспансеризации;</w:t>
      </w:r>
    </w:p>
    <w:p w:rsidR="009340B9" w:rsidRDefault="001C4910" w:rsidP="00D83498">
      <w:pPr>
        <w:pStyle w:val="ConsPlusNormal0"/>
        <w:ind w:firstLine="540"/>
        <w:jc w:val="both"/>
      </w:pPr>
      <w:proofErr w:type="gramStart"/>
      <w:r>
        <w:t>в рамках диспансерного наблюдения (при проведении первого в текущем году диспансерного приема (осмотра, консультации).</w:t>
      </w:r>
      <w:proofErr w:type="gramEnd"/>
    </w:p>
    <w:p w:rsidR="009340B9" w:rsidRDefault="001C4910" w:rsidP="00D83498">
      <w:pPr>
        <w:pStyle w:val="ConsPlusNormal0"/>
        <w:ind w:firstLine="540"/>
        <w:jc w:val="both"/>
      </w:pPr>
      <w:r>
        <w:t>Профилактические медицинские осмотры несовершеннолетних проводятся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9340B9" w:rsidRDefault="001C4910" w:rsidP="00D83498">
      <w:pPr>
        <w:pStyle w:val="ConsPlusNormal0"/>
        <w:ind w:firstLine="540"/>
        <w:jc w:val="both"/>
      </w:pPr>
      <w:proofErr w:type="gramStart"/>
      <w:r>
        <w:t xml:space="preserve">Условия, сроки и перечень исследований при проведении профилактических медицинских осмотров несовершеннолетних </w:t>
      </w:r>
      <w:r w:rsidRPr="002E43D0">
        <w:t xml:space="preserve">определены </w:t>
      </w:r>
      <w:hyperlink r:id="rId21"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w:r w:rsidRPr="002E43D0">
          <w:t>приказом</w:t>
        </w:r>
      </w:hyperlink>
      <w:r>
        <w:t xml:space="preserve"> Министерства здравоохранения Российской Федерации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roofErr w:type="gramEnd"/>
    </w:p>
    <w:p w:rsidR="009340B9" w:rsidRDefault="001C4910" w:rsidP="00D83498">
      <w:pPr>
        <w:pStyle w:val="ConsPlusNormal0"/>
        <w:ind w:firstLine="540"/>
        <w:jc w:val="both"/>
      </w:pPr>
      <w:r>
        <w:t xml:space="preserve">При этом 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w:t>
      </w:r>
      <w:r>
        <w:lastRenderedPageBreak/>
        <w:t xml:space="preserve">требований, </w:t>
      </w:r>
      <w:r w:rsidRPr="002E43D0">
        <w:t>установленных статьей 20</w:t>
      </w:r>
      <w:r>
        <w:t xml:space="preserve"> Федерального закона "Об основах охраны здоровья граждан в Российской Федерации".</w:t>
      </w:r>
    </w:p>
    <w:p w:rsidR="009340B9" w:rsidRDefault="001C4910" w:rsidP="00D83498">
      <w:pPr>
        <w:pStyle w:val="ConsPlusNormal0"/>
        <w:ind w:firstLine="540"/>
        <w:jc w:val="both"/>
      </w:pPr>
      <w:r>
        <w:t>Предоставление детям-сиротам и детям, оставшимся без попечения родителей (далее - несовершеннолетний сирота), медицинской помощи, включая специализированную, в том числе высокотехнологичную, медицинскую помощь, а также медицинской реабилитации осуществляется с соблюдением следующих условий:</w:t>
      </w:r>
    </w:p>
    <w:p w:rsidR="009340B9" w:rsidRDefault="001C4910" w:rsidP="00D83498">
      <w:pPr>
        <w:pStyle w:val="ConsPlusNormal0"/>
        <w:ind w:firstLine="540"/>
        <w:jc w:val="both"/>
      </w:pPr>
      <w:r>
        <w:t>наличие у медицинской организации лицензии на медицинскую деятельность по соответствующим видам работ и услуг;</w:t>
      </w:r>
    </w:p>
    <w:p w:rsidR="009340B9" w:rsidRDefault="001C4910" w:rsidP="00D83498">
      <w:pPr>
        <w:pStyle w:val="ConsPlusNormal0"/>
        <w:ind w:firstLine="540"/>
        <w:jc w:val="both"/>
      </w:pPr>
      <w:r>
        <w:t xml:space="preserve">наличие письменного информированного добровольного согласия на медицинское вмешательство несовершеннолетнего сироты либо в случаях, установленных федеральным законодательством, его законного представителя с соблюдением требований, </w:t>
      </w:r>
      <w:r w:rsidRPr="002E43D0">
        <w:t>установленных статьей 20 Федерального</w:t>
      </w:r>
      <w:r>
        <w:t xml:space="preserve"> закона "Об основах охраны здоровья граждан в Российской Федерации";</w:t>
      </w:r>
    </w:p>
    <w:p w:rsidR="009340B9" w:rsidRDefault="001C4910" w:rsidP="00D83498">
      <w:pPr>
        <w:pStyle w:val="ConsPlusNormal0"/>
        <w:ind w:firstLine="540"/>
        <w:jc w:val="both"/>
      </w:pPr>
      <w:r>
        <w:t>предоставление несовершеннолетнему сироте либо в случаях, установленных федеральным законодательством, его законному представителю лично врачом или другими медицинскими работниками, принимающими непосредственное участие в проведении лечения, полной и достоверной информации о состоянии его здоровья;</w:t>
      </w:r>
    </w:p>
    <w:p w:rsidR="009340B9" w:rsidRDefault="001C4910" w:rsidP="00D83498">
      <w:pPr>
        <w:pStyle w:val="ConsPlusNormal0"/>
        <w:ind w:firstLine="540"/>
        <w:jc w:val="both"/>
      </w:pPr>
      <w:r>
        <w:t>проведение лечения несовершеннолетнего сироты в медицинских организациях государственной системы здравоохранения без взимания платы, в том числе оказание высокотехнологичной медицинской помощи, проведение диспансеризации, оздоровления, регулярных медицинских осмотров, медицинской реабилитации, а также направление на лечение за пределы территории Самарской области (при наличии медицинских показаний).</w:t>
      </w:r>
    </w:p>
    <w:p w:rsidR="009340B9" w:rsidRDefault="001C4910" w:rsidP="00D83498">
      <w:pPr>
        <w:pStyle w:val="ConsPlusNormal0"/>
        <w:ind w:firstLine="540"/>
        <w:jc w:val="both"/>
      </w:pPr>
      <w:r>
        <w:t>Организацией диспансеризации несовершеннолетних сирот занимаются те организации, в которых они пребывают. Диспансеризация несовершеннолетних сирот проводится ежегодно в порядке, утвержденном Министерством здравоохранения Российской Федерации.</w:t>
      </w:r>
    </w:p>
    <w:p w:rsidR="009340B9" w:rsidRDefault="001C4910" w:rsidP="00D83498">
      <w:pPr>
        <w:pStyle w:val="ConsPlusNormal0"/>
        <w:ind w:firstLine="540"/>
        <w:jc w:val="both"/>
      </w:pPr>
      <w:r>
        <w:t xml:space="preserve">При наличии (установлении) заболевания, требующего оказания специализированной, в том числе высокотехнологичной, медицинской помощи, медицинская </w:t>
      </w:r>
      <w:r>
        <w:lastRenderedPageBreak/>
        <w:t>документация в приоритетном порядке направляется в министерство здравоохранения Самарской области для решения вопроса об оказании ему медицинской помощи.</w:t>
      </w:r>
    </w:p>
    <w:p w:rsidR="009340B9" w:rsidRDefault="001C4910" w:rsidP="00D83498">
      <w:pPr>
        <w:pStyle w:val="ConsPlusNormal0"/>
        <w:ind w:firstLine="540"/>
        <w:jc w:val="both"/>
      </w:pPr>
      <w:r>
        <w:t>При получении соответствующих документов министерство здравоохранения Самарской области в приоритетном порядке обеспечивает организацию оказания несовершеннолетнему сироте необходимых видов медицинской помощи, включая специализированную, в том числе высокотехнологичную, медицинскую помощь, а также проведение медицинской реабилитации.</w:t>
      </w:r>
    </w:p>
    <w:p w:rsidR="009340B9" w:rsidRPr="009703D8" w:rsidRDefault="001C4910" w:rsidP="00D83498">
      <w:pPr>
        <w:pStyle w:val="ConsPlusNormal0"/>
        <w:ind w:firstLine="540"/>
        <w:jc w:val="both"/>
      </w:pPr>
      <w:proofErr w:type="gramStart"/>
      <w:r>
        <w:t>Проведение профилактических осмотров, диспансеризации и диспансерного наблюдения застрахованных лиц осуществляется в порядке, определенном приказами Министерства здравоохранения Российской Федерации от 14.04.</w:t>
      </w:r>
      <w:r w:rsidRPr="002E43D0">
        <w:t>2025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w:t>
      </w:r>
      <w:proofErr w:type="gramEnd"/>
      <w:r w:rsidRPr="002E43D0">
        <w:t xml:space="preserve"> </w:t>
      </w:r>
      <w:proofErr w:type="gramStart"/>
      <w:r w:rsidRPr="002E43D0">
        <w:t>заполнения", от 21.04.2022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от 25.04.2025 N 256н "Об утверждени</w:t>
      </w:r>
      <w:r>
        <w:t>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w:t>
      </w:r>
      <w:proofErr w:type="gramEnd"/>
      <w:r>
        <w:t xml:space="preserve"> </w:t>
      </w:r>
      <w:proofErr w:type="gramStart"/>
      <w:r>
        <w:t xml:space="preserve">потребления наркотических средств и психотропных веществ", от 14.04.2025 </w:t>
      </w:r>
      <w:r w:rsidRPr="002E43D0">
        <w:t>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r>
        <w:t xml:space="preserve">, от 27.04.2021 N 404н "Об утверждении порядка проведения профилактического </w:t>
      </w:r>
      <w:r>
        <w:lastRenderedPageBreak/>
        <w:t>медицинского осмотра</w:t>
      </w:r>
      <w:proofErr w:type="gramEnd"/>
      <w:r>
        <w:t xml:space="preserve"> </w:t>
      </w:r>
      <w:proofErr w:type="gramStart"/>
      <w:r>
        <w:t xml:space="preserve">и диспансеризации определенных групп взрослого населения", от 15.03.2022 </w:t>
      </w:r>
      <w:r w:rsidRPr="009703D8">
        <w:t>N 168н "Об утверждении порядка проведения диспансерного наблюдения за взрослыми", от 04.06.2020 N 548н "Об утверждении порядка диспансерного наблюдения за взрослыми с онкологическими заболеваниями", от 11.04.2025 N 192н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 от 01.07.2021 N 698н "Об утверждении</w:t>
      </w:r>
      <w:proofErr w:type="gramEnd"/>
      <w:r w:rsidRPr="009703D8">
        <w:t xml:space="preserve">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p>
    <w:p w:rsidR="009340B9" w:rsidRDefault="001C4910" w:rsidP="00D83498">
      <w:pPr>
        <w:pStyle w:val="ConsPlusNormal0"/>
        <w:ind w:firstLine="540"/>
        <w:jc w:val="both"/>
      </w:pPr>
      <w:r w:rsidRPr="009703D8">
        <w:t>Пациент либо его законный представитель имеет право знакомиться с медицинской документацией, отражающей состояние его здоровья, в порядке, у</w:t>
      </w:r>
      <w:r>
        <w:t>твержденном приказом Министерства здравоохранения Российской Федерации от 12.11.2021 N 1050н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p>
    <w:p w:rsidR="009340B9" w:rsidRPr="009703D8" w:rsidRDefault="001C4910" w:rsidP="00D83498">
      <w:pPr>
        <w:pStyle w:val="ConsPlusNormal0"/>
        <w:ind w:firstLine="540"/>
        <w:jc w:val="both"/>
      </w:pPr>
      <w:proofErr w:type="gramStart"/>
      <w:r>
        <w:t xml:space="preserve">Выдача медицинскими организациями 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 результатов лабораторных, инструментальных, патолого-анатомических и иных видов диагностических исследований, иных медицинских документов (далее - медицинские документы), копий медицинских документов и выписок из медицинских документов осуществляется в соответствии с </w:t>
      </w:r>
      <w:r w:rsidRPr="009703D8">
        <w:t>приказом Министерства здравоохранения Российской Федерации от 31.07.2020</w:t>
      </w:r>
      <w:proofErr w:type="gramEnd"/>
      <w:r w:rsidRPr="009703D8">
        <w:t xml:space="preserve"> N 789н "Об утверждении порядка и сроков предоставления медицинских документов (их копий) и выписок из них".</w:t>
      </w:r>
    </w:p>
    <w:p w:rsidR="009340B9" w:rsidRDefault="001C4910" w:rsidP="00D83498">
      <w:pPr>
        <w:pStyle w:val="ConsPlusNormal0"/>
        <w:ind w:firstLine="540"/>
        <w:jc w:val="both"/>
      </w:pPr>
      <w:r w:rsidRPr="009703D8">
        <w:t>Выдача медицинских справок осуществляется согласно порядку, утвержденному приказом</w:t>
      </w:r>
      <w:r>
        <w:t xml:space="preserve"> Министерства здравоохранения Российской Федерации от 14.09.2020 N 972н "Об утверждении Порядка выдачи медицинскими организациями справок и медицинских заключений".</w:t>
      </w:r>
    </w:p>
    <w:p w:rsidR="009340B9" w:rsidRDefault="001C4910" w:rsidP="00D83498">
      <w:pPr>
        <w:pStyle w:val="ConsPlusNormal0"/>
        <w:ind w:firstLine="540"/>
        <w:jc w:val="both"/>
      </w:pPr>
      <w:proofErr w:type="gramStart"/>
      <w:r>
        <w:t xml:space="preserve">В целях получения наиболее полной информации о состоянии здоровья населения Самарской области, объемах </w:t>
      </w:r>
      <w:r>
        <w:lastRenderedPageBreak/>
        <w:t>оказываемой гражданам Самарской области медицинской помощи в соответствии с действующим законодательством Российской Федерации руководители медицинских организаций Самарской области независимо от их ведомственной принадлежности, формы собственности, участвующих в реализации Программы, обеспечивают представление в министерство здравоохранения Самарской области форм государственной статистической отчетности в соответствии с оказываемыми видами медицинской помощи</w:t>
      </w:r>
      <w:proofErr w:type="gramEnd"/>
      <w:r>
        <w:t>, а также регулярное внесение сведений о сотрудниках в информационные системы федерального и регионального уровня: Федеральный реестр медицинских организаций, Федеральный регистр медицинских работников, государственную информационную систему Самарской области "Кадры медицинских учреждений".</w:t>
      </w:r>
    </w:p>
    <w:p w:rsidR="009340B9" w:rsidRDefault="009340B9" w:rsidP="00D83498">
      <w:pPr>
        <w:pStyle w:val="ConsPlusNormal0"/>
        <w:jc w:val="both"/>
      </w:pPr>
    </w:p>
    <w:p w:rsidR="009340B9" w:rsidRDefault="001C4910" w:rsidP="002447A6">
      <w:pPr>
        <w:pStyle w:val="ConsPlusTitle0"/>
        <w:jc w:val="center"/>
        <w:outlineLvl w:val="1"/>
      </w:pPr>
      <w:r>
        <w:t>VIII. Порядок и размеры возмещения расходов, связанных</w:t>
      </w:r>
      <w:r w:rsidR="002447A6">
        <w:t xml:space="preserve"> </w:t>
      </w:r>
      <w:r>
        <w:t>с оказанием гражданам медицинской помощи в экстренной форме,</w:t>
      </w:r>
      <w:r w:rsidR="002447A6">
        <w:t xml:space="preserve"> </w:t>
      </w:r>
      <w:r>
        <w:t>а также скорой медицинской помощи медицинской организацией,</w:t>
      </w:r>
      <w:r w:rsidR="002447A6">
        <w:t xml:space="preserve"> </w:t>
      </w:r>
      <w:r>
        <w:t>в том числе не участвующей в реализации Программы</w:t>
      </w:r>
    </w:p>
    <w:p w:rsidR="009340B9" w:rsidRDefault="009340B9" w:rsidP="00D83498">
      <w:pPr>
        <w:pStyle w:val="ConsPlusNormal0"/>
        <w:jc w:val="both"/>
      </w:pPr>
    </w:p>
    <w:p w:rsidR="009340B9" w:rsidRDefault="001C4910" w:rsidP="00D83498">
      <w:pPr>
        <w:pStyle w:val="ConsPlusNormal0"/>
        <w:ind w:firstLine="540"/>
        <w:jc w:val="both"/>
      </w:pPr>
      <w:r>
        <w:t xml:space="preserve">В </w:t>
      </w:r>
      <w:proofErr w:type="gramStart"/>
      <w:r>
        <w:t>соответствии</w:t>
      </w:r>
      <w:proofErr w:type="gramEnd"/>
      <w:r>
        <w:t xml:space="preserve"> </w:t>
      </w:r>
      <w:r w:rsidRPr="002447A6">
        <w:t>со статьей 11 Федерального закона "Об основах охраны здоровья граждан в Российской</w:t>
      </w:r>
      <w:r>
        <w:t xml:space="preserve"> Федерации" медицинская помощь в экстренной форме оказывается медицинскими организациями гражданину безотлагательно и бесплатно. В </w:t>
      </w:r>
      <w:proofErr w:type="gramStart"/>
      <w:r>
        <w:t>случае</w:t>
      </w:r>
      <w:proofErr w:type="gramEnd"/>
      <w:r>
        <w:t xml:space="preserve"> отказа в ее оказании медицинские организации несут ответственность в соответствии с законодательством Российской Федерации.</w:t>
      </w:r>
    </w:p>
    <w:p w:rsidR="009340B9" w:rsidRDefault="001C4910" w:rsidP="00D83498">
      <w:pPr>
        <w:pStyle w:val="ConsPlusNormal0"/>
        <w:ind w:firstLine="540"/>
        <w:jc w:val="both"/>
      </w:pPr>
      <w:r>
        <w:t>Главным критерием экстренности медицинской помощи является наличие угрожающих жизни состояний.</w:t>
      </w:r>
    </w:p>
    <w:p w:rsidR="009340B9" w:rsidRDefault="001C4910" w:rsidP="00D83498">
      <w:pPr>
        <w:pStyle w:val="ConsPlusNormal0"/>
        <w:ind w:firstLine="540"/>
        <w:jc w:val="both"/>
      </w:pPr>
      <w:r>
        <w:t xml:space="preserve">Порядок и размеры возмещения расходов, связанных с оказанием медицинской </w:t>
      </w:r>
      <w:proofErr w:type="gramStart"/>
      <w:r>
        <w:t>помощи</w:t>
      </w:r>
      <w:proofErr w:type="gramEnd"/>
      <w:r>
        <w:t xml:space="preserve"> в экстренной форме застрахованным по ОМС лицам медицинской организацией, </w:t>
      </w:r>
      <w:r w:rsidRPr="002447A6">
        <w:t>осуществляющей деятельность в сфере ОМС, определяются Правилами</w:t>
      </w:r>
      <w:r>
        <w:t xml:space="preserve"> обязательного медицинского страхования, утвержденными приказом Министерства здравоохранения Российской Федерации от 21.08.2025 N 496н, и договором на оказание и оплату медицинской помощи по обязательному </w:t>
      </w:r>
      <w:r>
        <w:lastRenderedPageBreak/>
        <w:t xml:space="preserve">медицинскому страхованию, заключенным в соответствии со </w:t>
      </w:r>
      <w:r w:rsidRPr="002447A6">
        <w:t xml:space="preserve">статьей 39 Федерального закона "Об обязательном медицинском </w:t>
      </w:r>
      <w:proofErr w:type="gramStart"/>
      <w:r w:rsidRPr="002447A6">
        <w:t>страховании</w:t>
      </w:r>
      <w:proofErr w:type="gramEnd"/>
      <w:r w:rsidRPr="002447A6">
        <w:t xml:space="preserve"> в Российской</w:t>
      </w:r>
      <w:r>
        <w:t xml:space="preserve"> Федерации".</w:t>
      </w:r>
    </w:p>
    <w:p w:rsidR="009340B9" w:rsidRDefault="001C4910" w:rsidP="00D83498">
      <w:pPr>
        <w:pStyle w:val="ConsPlusNormal0"/>
        <w:ind w:firstLine="540"/>
        <w:jc w:val="both"/>
      </w:pPr>
      <w:r>
        <w:t xml:space="preserve">Расходы, связанные с оказанием застрахованным лицам медицинской помощи в экстренной форме медицинской организацией, не участвующей в реализации Программы, подлежат </w:t>
      </w:r>
      <w:proofErr w:type="gramStart"/>
      <w:r>
        <w:t>возмещению</w:t>
      </w:r>
      <w:proofErr w:type="gramEnd"/>
      <w:r>
        <w:t xml:space="preserve"> на основе договора согласно действующему законодательству Российской Федерации по тарифам, установленным тарифным соглашением в системе обязательного медицинского страхования Самарской области на соответствующий год, при оказании медицинской помощи:</w:t>
      </w:r>
    </w:p>
    <w:p w:rsidR="009340B9" w:rsidRDefault="001C4910" w:rsidP="00D83498">
      <w:pPr>
        <w:pStyle w:val="ConsPlusNormal0"/>
        <w:ind w:firstLine="540"/>
        <w:jc w:val="both"/>
      </w:pPr>
      <w:r>
        <w:t>вне медицинской организации - между медицинской организацией, оказавшей экстренную помощь, и медицинской организацией, оказывающей скорую медицинскую помощь вне медицинской организации на данной территории обслуживания;</w:t>
      </w:r>
    </w:p>
    <w:p w:rsidR="009340B9" w:rsidRDefault="001C4910" w:rsidP="00D83498">
      <w:pPr>
        <w:pStyle w:val="ConsPlusNormal0"/>
        <w:ind w:firstLine="540"/>
        <w:jc w:val="both"/>
      </w:pPr>
      <w:r>
        <w:t>в медицинской организации - между медицинской организацией, оказавшей экстренную помощь, и медицинской организацией, оказывающей первичную медико-санитарную помощь на данной территории.</w:t>
      </w:r>
    </w:p>
    <w:p w:rsidR="009340B9" w:rsidRDefault="001C4910" w:rsidP="00D83498">
      <w:pPr>
        <w:pStyle w:val="ConsPlusNormal0"/>
        <w:ind w:firstLine="540"/>
        <w:jc w:val="both"/>
      </w:pPr>
      <w:proofErr w:type="gramStart"/>
      <w:r>
        <w:t>Для медицинских организаций, участвующих в реализации Программы, порядки определения объема субсидий на компенсацию расходов, связанных с оказанием медицинской помощи не застрахованным по ОМС лицам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 а также с оказанием скорой медицинской помощи, установлены в зависимости от формы собственности медицинской организации и</w:t>
      </w:r>
      <w:proofErr w:type="gramEnd"/>
      <w:r>
        <w:t xml:space="preserve"> формы или вида оказанной медицинской помощи </w:t>
      </w:r>
      <w:r w:rsidRPr="002447A6">
        <w:t>государственной программой Самарской</w:t>
      </w:r>
      <w:r>
        <w:t xml:space="preserve"> области "Развитие здравоохранения в Самарской области", утвержденной постановлением Правительства Самарской области от 27.11.2013 N 674.</w:t>
      </w:r>
    </w:p>
    <w:p w:rsidR="009340B9" w:rsidRDefault="009340B9" w:rsidP="00D83498">
      <w:pPr>
        <w:pStyle w:val="ConsPlusNormal0"/>
        <w:jc w:val="both"/>
      </w:pPr>
    </w:p>
    <w:p w:rsidR="00D83498" w:rsidRDefault="00D83498">
      <w:pPr>
        <w:rPr>
          <w:rFonts w:ascii="Arial" w:hAnsi="Arial" w:cs="Arial"/>
          <w:b/>
          <w:sz w:val="24"/>
        </w:rPr>
      </w:pPr>
      <w:r>
        <w:br w:type="page"/>
      </w:r>
    </w:p>
    <w:p w:rsidR="009340B9" w:rsidRDefault="001C4910" w:rsidP="002447A6">
      <w:pPr>
        <w:pStyle w:val="ConsPlusTitle0"/>
        <w:jc w:val="center"/>
        <w:outlineLvl w:val="1"/>
      </w:pPr>
      <w:r>
        <w:lastRenderedPageBreak/>
        <w:t>IX. Порядок обеспечения граждан, в том числе ветеранов</w:t>
      </w:r>
      <w:r w:rsidR="00D83498" w:rsidRPr="00D83498">
        <w:t xml:space="preserve"> </w:t>
      </w:r>
      <w:r>
        <w:t>боевых действий и детей, в рамках оказания паллиативной</w:t>
      </w:r>
      <w:r w:rsidR="00D83498" w:rsidRPr="00D83498">
        <w:t xml:space="preserve"> </w:t>
      </w:r>
      <w:r>
        <w:t>медицинской помощи для использования на дому медицинскими</w:t>
      </w:r>
      <w:r w:rsidR="00D83498" w:rsidRPr="00D83498">
        <w:t xml:space="preserve"> </w:t>
      </w:r>
      <w:r>
        <w:t>изделиями, предназначенными для поддержания функций органов</w:t>
      </w:r>
      <w:r w:rsidR="00D83498" w:rsidRPr="00D83498">
        <w:t xml:space="preserve"> </w:t>
      </w:r>
      <w:r>
        <w:t>и систем организма человека, а также наркотическими</w:t>
      </w:r>
      <w:r w:rsidR="00D83498" w:rsidRPr="00D83498">
        <w:t xml:space="preserve"> </w:t>
      </w:r>
      <w:r>
        <w:t>лекарственными препаратами и психотропными лекарственными</w:t>
      </w:r>
      <w:r w:rsidR="00D83498" w:rsidRPr="00D83498">
        <w:t xml:space="preserve"> </w:t>
      </w:r>
      <w:r>
        <w:t>препаратами при посещениях на дому</w:t>
      </w:r>
    </w:p>
    <w:p w:rsidR="009340B9" w:rsidRDefault="009340B9" w:rsidP="00D83498">
      <w:pPr>
        <w:pStyle w:val="ConsPlusNormal0"/>
        <w:jc w:val="both"/>
      </w:pPr>
    </w:p>
    <w:p w:rsidR="009340B9" w:rsidRDefault="001C4910" w:rsidP="00D83498">
      <w:pPr>
        <w:pStyle w:val="ConsPlusNormal0"/>
        <w:ind w:firstLine="540"/>
        <w:jc w:val="both"/>
      </w:pPr>
      <w:r>
        <w:t xml:space="preserve">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за исключением технических средств реабилитации, предоставляемых инвалиду, </w:t>
      </w:r>
      <w:r w:rsidRPr="002447A6">
        <w:t xml:space="preserve">перечень </w:t>
      </w:r>
      <w:r>
        <w:t>которых утвержден распоряжением Правительства Российской Федерации от 30.12.2005 N 2347-р. Перечень и порядок передачи пациенту (его законному представителю) таких медицинских изделий утверждается уполномоченным федеральным органом исполнительной власти.</w:t>
      </w:r>
    </w:p>
    <w:p w:rsidR="009340B9" w:rsidRDefault="001C4910" w:rsidP="00D83498">
      <w:pPr>
        <w:pStyle w:val="ConsPlusNormal0"/>
        <w:ind w:firstLine="540"/>
        <w:jc w:val="both"/>
      </w:pPr>
      <w:r>
        <w:t>Обеспечение пациентов, нуждающихся по жизненным показаниям в поддержании функций органов и систем организма человека (далее - пациент), медицинскими изделиями для использования на дому (далее - медицинские изделия) осуществляется в соответствии с приказами министерства здравоохранения Самарской области.</w:t>
      </w:r>
    </w:p>
    <w:p w:rsidR="009340B9" w:rsidRDefault="001C4910" w:rsidP="00D83498">
      <w:pPr>
        <w:pStyle w:val="ConsPlusNormal0"/>
        <w:ind w:firstLine="540"/>
        <w:jc w:val="both"/>
      </w:pPr>
      <w:r>
        <w:t>Учет пациентов, подбор и выдача пациентам медицинских изделий для проведения по жизненным показаниям респираторной поддержки на дому осуществляются медицинскими организациями, определенными для данных целей приказами министерства здравоохранения Самарской области.</w:t>
      </w:r>
    </w:p>
    <w:p w:rsidR="009340B9" w:rsidRDefault="001C4910" w:rsidP="00D83498">
      <w:pPr>
        <w:pStyle w:val="ConsPlusNormal0"/>
        <w:ind w:firstLine="540"/>
        <w:jc w:val="both"/>
      </w:pPr>
      <w:r>
        <w:t>Наблюдение за пациентом в домашних условиях осуществляется медицинской организацией, оказывающей первичную медико-санитарную помощь, на основе взаимодействия врачей-терапевтов участковых, врачей-педиатров участковых, врачей общей практики (семейных врачей), врачей по паллиативной медицинской помощи, иных врачей-специалистов и медицинских работников.</w:t>
      </w:r>
    </w:p>
    <w:p w:rsidR="009340B9" w:rsidRDefault="001C4910" w:rsidP="00D83498">
      <w:pPr>
        <w:pStyle w:val="ConsPlusNormal0"/>
        <w:ind w:firstLine="540"/>
        <w:jc w:val="both"/>
      </w:pPr>
      <w:r>
        <w:lastRenderedPageBreak/>
        <w:t>Кратность посещения пациента на дому, состав медицинских работников, клинико-социальные параметры наблюдения устанавливаются врачебной комиссией медицинской организации, оказывающей первичную медико-санитарную помощь, в соответствии с индивидуальным планом ведения пациента, общим состоянием пациента по основному заболеванию.</w:t>
      </w:r>
    </w:p>
    <w:p w:rsidR="009340B9" w:rsidRDefault="001C4910" w:rsidP="00D83498">
      <w:pPr>
        <w:pStyle w:val="ConsPlusNormal0"/>
        <w:ind w:firstLine="540"/>
        <w:jc w:val="both"/>
      </w:pPr>
      <w:proofErr w:type="gramStart"/>
      <w:r>
        <w:t>В случае возникновения экстренных ситуаций и показаний к переводу пациента из дома для оказания специализированной или паллиативной медицинской помощи в стационарных условиях транспортировка осуществляется с использованием медицинских изделий, находящихся у пациента, или из стандартного оснащения медицинского транспортного средства бригады скорой медицинской помощи.</w:t>
      </w:r>
      <w:proofErr w:type="gramEnd"/>
    </w:p>
    <w:p w:rsidR="009340B9" w:rsidRDefault="001C4910" w:rsidP="00D83498">
      <w:pPr>
        <w:pStyle w:val="ConsPlusNormal0"/>
        <w:ind w:firstLine="540"/>
        <w:jc w:val="both"/>
      </w:pPr>
      <w:r>
        <w:t>При передаче пациенту медицинских изделий, находящихся на балансе медицинских организаций, с пациентом (его представителем) заключается договор безвозмездного пользования имуществом.</w:t>
      </w:r>
    </w:p>
    <w:p w:rsidR="009340B9" w:rsidRDefault="001C4910" w:rsidP="00D83498">
      <w:pPr>
        <w:pStyle w:val="ConsPlusNormal0"/>
        <w:ind w:firstLine="540"/>
        <w:jc w:val="both"/>
      </w:pPr>
      <w:r>
        <w:t>Медицинские изделия предоставляются пациенту бесплатно и не подлежат отчуждению в пользу третьих лиц, в том числе продаже или дарению.</w:t>
      </w:r>
    </w:p>
    <w:p w:rsidR="009340B9" w:rsidRDefault="001C4910" w:rsidP="00D83498">
      <w:pPr>
        <w:pStyle w:val="ConsPlusNormal0"/>
        <w:ind w:firstLine="540"/>
        <w:jc w:val="both"/>
      </w:pPr>
      <w:r>
        <w:t>Принятие решения о плановой, внеплановой замене медицинских изделий, их ремонте, а также проведение ремонта осуществляются медицинской организацией, с которой заключен договор безвозмездного пользования имуществом.</w:t>
      </w:r>
    </w:p>
    <w:p w:rsidR="009340B9" w:rsidRDefault="001C4910" w:rsidP="00D83498">
      <w:pPr>
        <w:pStyle w:val="ConsPlusNormal0"/>
        <w:ind w:firstLine="540"/>
        <w:jc w:val="both"/>
      </w:pPr>
      <w:r>
        <w:t>После окончания эксплуатации медицинские изделия в 5-дневный срок возвращаются по акту в медицинскую организацию, с которой заключался договор безвозмездного пользования.</w:t>
      </w:r>
    </w:p>
    <w:p w:rsidR="009340B9" w:rsidRDefault="001C4910" w:rsidP="00D83498">
      <w:pPr>
        <w:pStyle w:val="ConsPlusNormal0"/>
        <w:ind w:firstLine="540"/>
        <w:jc w:val="both"/>
      </w:pPr>
      <w:proofErr w:type="gramStart"/>
      <w:r>
        <w:t xml:space="preserve">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w:t>
      </w:r>
      <w:r w:rsidRPr="002447A6">
        <w:t>приказом Министерства здравоохранения Российской</w:t>
      </w:r>
      <w:r>
        <w:t xml:space="preserve"> Федерации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w:t>
      </w:r>
      <w:proofErr w:type="gramEnd"/>
      <w:r>
        <w:t xml:space="preserve"> </w:t>
      </w:r>
      <w:r>
        <w:lastRenderedPageBreak/>
        <w:t>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9340B9" w:rsidRDefault="009340B9" w:rsidP="00D83498">
      <w:pPr>
        <w:pStyle w:val="ConsPlusNormal0"/>
        <w:jc w:val="both"/>
      </w:pPr>
    </w:p>
    <w:p w:rsidR="009340B9" w:rsidRDefault="001C4910" w:rsidP="00D83498">
      <w:pPr>
        <w:pStyle w:val="ConsPlusTitle0"/>
        <w:jc w:val="center"/>
        <w:outlineLvl w:val="1"/>
      </w:pPr>
      <w:bookmarkStart w:id="6" w:name="P836"/>
      <w:bookmarkEnd w:id="6"/>
      <w:r>
        <w:t xml:space="preserve">X. </w:t>
      </w:r>
      <w:proofErr w:type="gramStart"/>
      <w:r>
        <w:t xml:space="preserve">Порядок взаимодействия с </w:t>
      </w:r>
      <w:proofErr w:type="spellStart"/>
      <w:r>
        <w:t>референс</w:t>
      </w:r>
      <w:proofErr w:type="spellEnd"/>
      <w:r>
        <w:t>-центрами Министерства</w:t>
      </w:r>
      <w:r w:rsidR="00D83498" w:rsidRPr="00FE15D7">
        <w:t xml:space="preserve"> </w:t>
      </w:r>
      <w:r>
        <w:t>здравоохранения Российской Федерации, созданными в целях</w:t>
      </w:r>
      <w:r w:rsidR="00D83498" w:rsidRPr="00FE15D7">
        <w:t xml:space="preserve"> </w:t>
      </w:r>
      <w:r>
        <w:t>предупреждения распространения биологических угроз</w:t>
      </w:r>
      <w:r w:rsidR="00D83498" w:rsidRPr="00FE15D7">
        <w:t xml:space="preserve"> </w:t>
      </w:r>
      <w:r>
        <w:t>(опасностей), а также порядок взаимодействия</w:t>
      </w:r>
      <w:r w:rsidR="00D83498" w:rsidRPr="00FE15D7">
        <w:t xml:space="preserve"> </w:t>
      </w:r>
      <w:r>
        <w:t xml:space="preserve">с </w:t>
      </w:r>
      <w:proofErr w:type="spellStart"/>
      <w:r>
        <w:t>референс</w:t>
      </w:r>
      <w:proofErr w:type="spellEnd"/>
      <w:r>
        <w:t xml:space="preserve">-центрами </w:t>
      </w:r>
      <w:proofErr w:type="spellStart"/>
      <w:r>
        <w:t>иммуногистохимических</w:t>
      </w:r>
      <w:proofErr w:type="spellEnd"/>
      <w:r>
        <w:t>,</w:t>
      </w:r>
      <w:r w:rsidR="00D83498" w:rsidRPr="00FE15D7">
        <w:t xml:space="preserve"> </w:t>
      </w:r>
      <w:r>
        <w:t>патоморфологических и лучевых методов исследований,</w:t>
      </w:r>
      <w:r w:rsidR="00D83498" w:rsidRPr="00FE15D7">
        <w:t xml:space="preserve"> </w:t>
      </w:r>
      <w:r>
        <w:t>функционирующими на базе медицинских организаций,</w:t>
      </w:r>
      <w:r w:rsidR="00D83498" w:rsidRPr="00FE15D7">
        <w:t xml:space="preserve"> </w:t>
      </w:r>
      <w:r>
        <w:t>подведомственных Министерству здравоохранения</w:t>
      </w:r>
      <w:r w:rsidR="00D83498" w:rsidRPr="00FE15D7">
        <w:t xml:space="preserve"> </w:t>
      </w:r>
      <w:r>
        <w:t>Российской Федерации</w:t>
      </w:r>
      <w:proofErr w:type="gramEnd"/>
    </w:p>
    <w:p w:rsidR="009340B9" w:rsidRDefault="009340B9" w:rsidP="00D83498">
      <w:pPr>
        <w:pStyle w:val="ConsPlusNormal0"/>
        <w:jc w:val="both"/>
      </w:pPr>
    </w:p>
    <w:p w:rsidR="009340B9" w:rsidRDefault="001C4910" w:rsidP="00D83498">
      <w:pPr>
        <w:pStyle w:val="ConsPlusNormal0"/>
        <w:ind w:firstLine="540"/>
        <w:jc w:val="both"/>
      </w:pPr>
      <w:r>
        <w:t xml:space="preserve">Медицинские организации (в рамках заключенных соглашений с </w:t>
      </w:r>
      <w:proofErr w:type="spellStart"/>
      <w:r>
        <w:t>референс</w:t>
      </w:r>
      <w:proofErr w:type="spellEnd"/>
      <w:r>
        <w:t>-центрами Министерства здравоохранения Российской Федерации) направляют биологический материал от пациентов при выявлении биологических угроз (опасностей), в том числе:</w:t>
      </w:r>
    </w:p>
    <w:p w:rsidR="009340B9" w:rsidRDefault="001C4910" w:rsidP="00D83498">
      <w:pPr>
        <w:pStyle w:val="ConsPlusNormal0"/>
        <w:ind w:firstLine="540"/>
        <w:jc w:val="both"/>
      </w:pPr>
      <w:r>
        <w:t xml:space="preserve">при выявлении инфекционных и паразитарных болезней, подлежащих исследованиям и оценке </w:t>
      </w:r>
      <w:proofErr w:type="spellStart"/>
      <w:r>
        <w:t>референс</w:t>
      </w:r>
      <w:proofErr w:type="spellEnd"/>
      <w:r>
        <w:t>-центрами Министерства здравоохранения Российской Федерации, в том числе связанных с возникновением и распространением новых инфекций, заносом и распространением редких и (или) ранее не встречавшихся на территории Российской Федерации инфекционных и паразитарных болезней;</w:t>
      </w:r>
    </w:p>
    <w:p w:rsidR="009340B9" w:rsidRDefault="001C4910" w:rsidP="00D83498">
      <w:pPr>
        <w:pStyle w:val="ConsPlusNormal0"/>
        <w:ind w:firstLine="540"/>
        <w:jc w:val="both"/>
      </w:pPr>
      <w:r>
        <w:t>при отсутствии возможности верифицировать возбудителей инфекционных и паразитарных болезней в лаборатории медицинской организации;</w:t>
      </w:r>
    </w:p>
    <w:p w:rsidR="009340B9" w:rsidRDefault="001C4910" w:rsidP="00D83498">
      <w:pPr>
        <w:pStyle w:val="ConsPlusNormal0"/>
        <w:ind w:firstLine="540"/>
        <w:jc w:val="both"/>
      </w:pPr>
      <w:r>
        <w:t>при выявлении резистентности возбудителей инфекционных и паразитарных болезней;</w:t>
      </w:r>
    </w:p>
    <w:p w:rsidR="009340B9" w:rsidRDefault="001C4910" w:rsidP="00D83498">
      <w:pPr>
        <w:pStyle w:val="ConsPlusNormal0"/>
        <w:ind w:firstLine="540"/>
        <w:jc w:val="both"/>
      </w:pPr>
      <w:r>
        <w:t xml:space="preserve">при выделении микроорганизмов - представителей нормальной </w:t>
      </w:r>
      <w:proofErr w:type="spellStart"/>
      <w:r>
        <w:t>микробиоты</w:t>
      </w:r>
      <w:proofErr w:type="spellEnd"/>
      <w:r>
        <w:t xml:space="preserve"> человека, ставшей причиной возникновения и распространения инфекционных заболеваний.</w:t>
      </w:r>
    </w:p>
    <w:p w:rsidR="009340B9" w:rsidRDefault="001C4910" w:rsidP="00D83498">
      <w:pPr>
        <w:pStyle w:val="ConsPlusNormal0"/>
        <w:ind w:firstLine="540"/>
        <w:jc w:val="both"/>
      </w:pPr>
      <w:r>
        <w:t xml:space="preserve">Ответственный специалист направляющей медицинской организации осуществляет </w:t>
      </w:r>
      <w:proofErr w:type="gramStart"/>
      <w:r>
        <w:t>контроль за</w:t>
      </w:r>
      <w:proofErr w:type="gramEnd"/>
      <w:r>
        <w:t xml:space="preserve"> доставкой биоматериала и документов в </w:t>
      </w:r>
      <w:proofErr w:type="spellStart"/>
      <w:r>
        <w:t>референс</w:t>
      </w:r>
      <w:proofErr w:type="spellEnd"/>
      <w:r>
        <w:t xml:space="preserve">-центр Министерства здравоохранения </w:t>
      </w:r>
      <w:r>
        <w:lastRenderedPageBreak/>
        <w:t xml:space="preserve">Российской Федерации и контроль за получением результатов исследования и соответствующего заключения из </w:t>
      </w:r>
      <w:proofErr w:type="spellStart"/>
      <w:r>
        <w:t>референс</w:t>
      </w:r>
      <w:proofErr w:type="spellEnd"/>
      <w:r>
        <w:t>-центра Министерства здравоохранения Российской Федерации.</w:t>
      </w:r>
    </w:p>
    <w:p w:rsidR="009340B9" w:rsidRDefault="009340B9" w:rsidP="00D83498">
      <w:pPr>
        <w:pStyle w:val="ConsPlusNormal0"/>
        <w:jc w:val="both"/>
      </w:pPr>
    </w:p>
    <w:p w:rsidR="009340B9" w:rsidRDefault="009340B9" w:rsidP="00D83498">
      <w:pPr>
        <w:pStyle w:val="ConsPlusNormal0"/>
        <w:jc w:val="both"/>
      </w:pPr>
    </w:p>
    <w:p w:rsidR="009340B9" w:rsidRPr="00820654" w:rsidRDefault="009340B9" w:rsidP="00D83498">
      <w:pPr>
        <w:pStyle w:val="ConsPlusNormal0"/>
        <w:sectPr w:rsidR="009340B9" w:rsidRPr="00820654" w:rsidSect="00D83498">
          <w:headerReference w:type="default" r:id="rId22"/>
          <w:footerReference w:type="default" r:id="rId23"/>
          <w:footerReference w:type="first" r:id="rId24"/>
          <w:pgSz w:w="8391" w:h="11907" w:code="11"/>
          <w:pgMar w:top="394" w:right="566" w:bottom="567" w:left="1133" w:header="0" w:footer="0" w:gutter="0"/>
          <w:cols w:space="720"/>
          <w:docGrid w:linePitch="272"/>
        </w:sectPr>
      </w:pPr>
    </w:p>
    <w:p w:rsidR="009340B9" w:rsidRDefault="001C4910" w:rsidP="00D83498">
      <w:pPr>
        <w:pStyle w:val="ConsPlusNormal0"/>
        <w:jc w:val="right"/>
        <w:outlineLvl w:val="1"/>
      </w:pPr>
      <w:bookmarkStart w:id="7" w:name="P14810"/>
      <w:bookmarkEnd w:id="7"/>
      <w:r>
        <w:lastRenderedPageBreak/>
        <w:t>Приложение 3</w:t>
      </w:r>
    </w:p>
    <w:p w:rsidR="009340B9" w:rsidRDefault="001C4910" w:rsidP="00D83498">
      <w:pPr>
        <w:pStyle w:val="ConsPlusNormal0"/>
        <w:jc w:val="right"/>
      </w:pPr>
      <w:r>
        <w:t>к территориальной программе</w:t>
      </w:r>
    </w:p>
    <w:p w:rsidR="009340B9" w:rsidRDefault="001C4910" w:rsidP="00D83498">
      <w:pPr>
        <w:pStyle w:val="ConsPlusNormal0"/>
        <w:jc w:val="right"/>
      </w:pPr>
      <w:r>
        <w:t>Самарской области на 2026 год</w:t>
      </w:r>
    </w:p>
    <w:p w:rsidR="009340B9" w:rsidRDefault="001C4910" w:rsidP="00D83498">
      <w:pPr>
        <w:pStyle w:val="ConsPlusNormal0"/>
        <w:jc w:val="right"/>
      </w:pPr>
      <w:r>
        <w:t>и на плановый период 2027 и 2028 годов</w:t>
      </w:r>
    </w:p>
    <w:p w:rsidR="009340B9" w:rsidRDefault="009340B9" w:rsidP="00D83498">
      <w:pPr>
        <w:pStyle w:val="ConsPlusNormal0"/>
        <w:jc w:val="both"/>
      </w:pPr>
    </w:p>
    <w:p w:rsidR="009340B9" w:rsidRDefault="001C4910" w:rsidP="00D83498">
      <w:pPr>
        <w:pStyle w:val="ConsPlusTitle0"/>
        <w:jc w:val="center"/>
      </w:pPr>
      <w:bookmarkStart w:id="8" w:name="P14948"/>
      <w:bookmarkEnd w:id="8"/>
      <w:r>
        <w:t>ПЕРЕЧЕНЬ</w:t>
      </w:r>
    </w:p>
    <w:p w:rsidR="009340B9" w:rsidRDefault="001C4910" w:rsidP="00D83498">
      <w:pPr>
        <w:pStyle w:val="ConsPlusTitle0"/>
        <w:jc w:val="center"/>
      </w:pPr>
      <w:r>
        <w:t>МЕДИЦИНСКИХ ОРГАНИЗАЦИЙ, УЧАСТВУЮЩИХ В РЕАЛИЗАЦИИ</w:t>
      </w:r>
      <w:r w:rsidR="0047489A">
        <w:t xml:space="preserve"> </w:t>
      </w:r>
      <w:r>
        <w:t>ТЕРРИТОРИАЛЬНОЙ ПРОГРАММЫ ГОСУДАРСТВЕННЫХ ГАРАНТИЙ</w:t>
      </w:r>
      <w:r w:rsidR="0047489A">
        <w:t xml:space="preserve"> </w:t>
      </w:r>
      <w:r>
        <w:t>БЕСПЛАТНОГО ОКАЗАНИЯ ГРАЖДАНАМ МЕДИЦИНСКОЙ ПОМОЩИ</w:t>
      </w:r>
      <w:r w:rsidR="0047489A">
        <w:t xml:space="preserve"> </w:t>
      </w:r>
      <w:r>
        <w:t>В САМАРСКОЙ ОБЛАСТИ, В ТОМ ЧИСЛЕ ТЕРРИТОРИАЛЬНОЙ ПРОГРАММЫ</w:t>
      </w:r>
      <w:r w:rsidR="0047489A">
        <w:t xml:space="preserve"> </w:t>
      </w:r>
      <w:r>
        <w:t>ОБЯЗАТЕЛЬНОГО МЕДИЦИНСКОГО СТРАХОВАНИЯ, С УКАЗАНИЕМ</w:t>
      </w:r>
      <w:r w:rsidR="0047489A">
        <w:t xml:space="preserve"> </w:t>
      </w:r>
      <w:r>
        <w:t>МЕДИЦИНСКИХ ОРГАНИЗАЦИЙ, ПРОВОДЯЩИХ ПРОФИЛАКТИЧЕСКИЕ</w:t>
      </w:r>
      <w:r w:rsidR="0047489A">
        <w:t xml:space="preserve"> </w:t>
      </w:r>
      <w:r>
        <w:t>МЕДИЦИНСКИЕ ОСМОТРЫ И ДИСПАНСЕРИЗАЦИЮ, В ТОМ ЧИСЛЕ</w:t>
      </w:r>
      <w:r w:rsidR="0047489A">
        <w:t xml:space="preserve"> </w:t>
      </w:r>
      <w:r>
        <w:t>УГЛУБЛЕННУЮ ДИСПАНСЕРИЗАЦИЮ, В 2026 ГОДУ</w:t>
      </w:r>
    </w:p>
    <w:p w:rsidR="009340B9" w:rsidRDefault="009340B9" w:rsidP="00D83498">
      <w:pPr>
        <w:pStyle w:val="ConsPlusNormal0"/>
        <w:jc w:val="both"/>
      </w:pPr>
    </w:p>
    <w:p w:rsidR="009340B9" w:rsidRDefault="009340B9" w:rsidP="00D83498">
      <w:pPr>
        <w:pStyle w:val="ConsPlusNormal0"/>
        <w:sectPr w:rsidR="009340B9" w:rsidSect="0047489A">
          <w:headerReference w:type="default" r:id="rId25"/>
          <w:footerReference w:type="default" r:id="rId26"/>
          <w:headerReference w:type="first" r:id="rId27"/>
          <w:footerReference w:type="first" r:id="rId28"/>
          <w:pgSz w:w="11907" w:h="8391" w:orient="landscape" w:code="11"/>
          <w:pgMar w:top="457" w:right="566" w:bottom="566" w:left="709" w:header="142" w:footer="0" w:gutter="0"/>
          <w:cols w:space="720"/>
          <w:titlePg/>
          <w:docGrid w:linePitch="272"/>
        </w:sectPr>
      </w:pPr>
    </w:p>
    <w:tbl>
      <w:tblPr>
        <w:tblW w:w="5313" w:type="pct"/>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714"/>
        <w:gridCol w:w="1387"/>
        <w:gridCol w:w="1047"/>
        <w:gridCol w:w="1080"/>
        <w:gridCol w:w="1033"/>
        <w:gridCol w:w="1008"/>
        <w:gridCol w:w="828"/>
        <w:gridCol w:w="864"/>
        <w:gridCol w:w="865"/>
        <w:gridCol w:w="766"/>
        <w:gridCol w:w="962"/>
      </w:tblGrid>
      <w:tr w:rsidR="00D91572" w:rsidTr="00343EA2">
        <w:tc>
          <w:tcPr>
            <w:tcW w:w="425" w:type="dxa"/>
            <w:vMerge w:val="restart"/>
          </w:tcPr>
          <w:p w:rsidR="00D91572" w:rsidRPr="0047489A" w:rsidRDefault="00D91572" w:rsidP="0047489A">
            <w:pPr>
              <w:pStyle w:val="ConsPlusNormal0"/>
              <w:jc w:val="center"/>
              <w:rPr>
                <w:sz w:val="16"/>
                <w:szCs w:val="16"/>
              </w:rPr>
            </w:pPr>
            <w:r w:rsidRPr="0047489A">
              <w:rPr>
                <w:sz w:val="16"/>
                <w:szCs w:val="16"/>
              </w:rPr>
              <w:lastRenderedPageBreak/>
              <w:t xml:space="preserve">N </w:t>
            </w:r>
            <w:proofErr w:type="gramStart"/>
            <w:r w:rsidRPr="0047489A">
              <w:rPr>
                <w:sz w:val="16"/>
                <w:szCs w:val="16"/>
              </w:rPr>
              <w:t>п</w:t>
            </w:r>
            <w:proofErr w:type="gramEnd"/>
            <w:r w:rsidRPr="0047489A">
              <w:rPr>
                <w:sz w:val="16"/>
                <w:szCs w:val="16"/>
              </w:rPr>
              <w:t>/п</w:t>
            </w:r>
          </w:p>
        </w:tc>
        <w:tc>
          <w:tcPr>
            <w:tcW w:w="714" w:type="dxa"/>
            <w:vMerge w:val="restart"/>
          </w:tcPr>
          <w:p w:rsidR="00D91572" w:rsidRPr="0047489A" w:rsidRDefault="00D91572" w:rsidP="00D83498">
            <w:pPr>
              <w:pStyle w:val="ConsPlusNormal0"/>
              <w:jc w:val="center"/>
              <w:rPr>
                <w:sz w:val="16"/>
                <w:szCs w:val="16"/>
              </w:rPr>
            </w:pPr>
            <w:r w:rsidRPr="0047489A">
              <w:rPr>
                <w:sz w:val="16"/>
                <w:szCs w:val="16"/>
              </w:rPr>
              <w:t>Код медицинской организации по реестру</w:t>
            </w:r>
          </w:p>
        </w:tc>
        <w:tc>
          <w:tcPr>
            <w:tcW w:w="1387" w:type="dxa"/>
            <w:vMerge w:val="restart"/>
          </w:tcPr>
          <w:p w:rsidR="00D91572" w:rsidRPr="0047489A" w:rsidRDefault="00D91572" w:rsidP="00D83498">
            <w:pPr>
              <w:pStyle w:val="ConsPlusNormal0"/>
              <w:jc w:val="center"/>
              <w:rPr>
                <w:sz w:val="16"/>
                <w:szCs w:val="16"/>
              </w:rPr>
            </w:pPr>
            <w:r w:rsidRPr="0047489A">
              <w:rPr>
                <w:sz w:val="16"/>
                <w:szCs w:val="16"/>
              </w:rPr>
              <w:t>Наименование медицинской организации</w:t>
            </w:r>
          </w:p>
        </w:tc>
        <w:tc>
          <w:tcPr>
            <w:tcW w:w="1047" w:type="dxa"/>
            <w:vMerge w:val="restart"/>
          </w:tcPr>
          <w:p w:rsidR="00D91572" w:rsidRPr="0047489A" w:rsidRDefault="00D91572" w:rsidP="00D83498">
            <w:pPr>
              <w:pStyle w:val="ConsPlusNormal0"/>
              <w:jc w:val="center"/>
              <w:rPr>
                <w:sz w:val="16"/>
                <w:szCs w:val="16"/>
              </w:rPr>
            </w:pPr>
            <w:proofErr w:type="gramStart"/>
            <w:r w:rsidRPr="0047489A">
              <w:rPr>
                <w:sz w:val="16"/>
                <w:szCs w:val="16"/>
              </w:rPr>
              <w:t>Осуществляющие деятельность в сфере обязательного медицинского страхования</w:t>
            </w:r>
            <w:proofErr w:type="gramEnd"/>
          </w:p>
        </w:tc>
        <w:tc>
          <w:tcPr>
            <w:tcW w:w="7406" w:type="dxa"/>
            <w:gridSpan w:val="8"/>
          </w:tcPr>
          <w:p w:rsidR="00D91572" w:rsidRPr="0047489A" w:rsidRDefault="00D91572" w:rsidP="00D83498">
            <w:pPr>
              <w:pStyle w:val="ConsPlusNormal0"/>
              <w:jc w:val="center"/>
              <w:rPr>
                <w:sz w:val="16"/>
                <w:szCs w:val="16"/>
              </w:rPr>
            </w:pPr>
            <w:r w:rsidRPr="0047489A">
              <w:rPr>
                <w:sz w:val="16"/>
                <w:szCs w:val="16"/>
              </w:rPr>
              <w:t>из них</w:t>
            </w:r>
          </w:p>
        </w:tc>
      </w:tr>
      <w:tr w:rsidR="00D91572" w:rsidTr="00343EA2">
        <w:tc>
          <w:tcPr>
            <w:tcW w:w="425" w:type="dxa"/>
            <w:vMerge/>
          </w:tcPr>
          <w:p w:rsidR="00D91572" w:rsidRPr="0047489A" w:rsidRDefault="00D91572" w:rsidP="00D83498">
            <w:pPr>
              <w:pStyle w:val="ConsPlusNormal0"/>
              <w:rPr>
                <w:sz w:val="16"/>
                <w:szCs w:val="16"/>
              </w:rPr>
            </w:pPr>
          </w:p>
        </w:tc>
        <w:tc>
          <w:tcPr>
            <w:tcW w:w="714" w:type="dxa"/>
            <w:vMerge/>
          </w:tcPr>
          <w:p w:rsidR="00D91572" w:rsidRPr="0047489A" w:rsidRDefault="00D91572" w:rsidP="00D83498">
            <w:pPr>
              <w:pStyle w:val="ConsPlusNormal0"/>
              <w:rPr>
                <w:sz w:val="16"/>
                <w:szCs w:val="16"/>
              </w:rPr>
            </w:pPr>
          </w:p>
        </w:tc>
        <w:tc>
          <w:tcPr>
            <w:tcW w:w="1387" w:type="dxa"/>
            <w:vMerge/>
          </w:tcPr>
          <w:p w:rsidR="00D91572" w:rsidRPr="0047489A" w:rsidRDefault="00D91572" w:rsidP="00D83498">
            <w:pPr>
              <w:pStyle w:val="ConsPlusNormal0"/>
              <w:rPr>
                <w:sz w:val="16"/>
                <w:szCs w:val="16"/>
              </w:rPr>
            </w:pPr>
          </w:p>
        </w:tc>
        <w:tc>
          <w:tcPr>
            <w:tcW w:w="1047" w:type="dxa"/>
            <w:vMerge/>
          </w:tcPr>
          <w:p w:rsidR="00D91572" w:rsidRPr="0047489A" w:rsidRDefault="00D91572" w:rsidP="00D83498">
            <w:pPr>
              <w:pStyle w:val="ConsPlusNormal0"/>
              <w:rPr>
                <w:sz w:val="16"/>
                <w:szCs w:val="16"/>
              </w:rPr>
            </w:pPr>
          </w:p>
        </w:tc>
        <w:tc>
          <w:tcPr>
            <w:tcW w:w="1080" w:type="dxa"/>
            <w:vMerge w:val="restart"/>
          </w:tcPr>
          <w:p w:rsidR="00D91572" w:rsidRPr="0047489A" w:rsidRDefault="00D91572" w:rsidP="00D83498">
            <w:pPr>
              <w:pStyle w:val="ConsPlusNormal0"/>
              <w:jc w:val="center"/>
              <w:rPr>
                <w:sz w:val="16"/>
                <w:szCs w:val="16"/>
              </w:rPr>
            </w:pPr>
            <w:r w:rsidRPr="0047489A">
              <w:rPr>
                <w:sz w:val="16"/>
                <w:szCs w:val="16"/>
              </w:rPr>
              <w:t>Проводящие профилактические медицинские осмотры и диспансеризацию</w:t>
            </w:r>
          </w:p>
        </w:tc>
        <w:tc>
          <w:tcPr>
            <w:tcW w:w="2041" w:type="dxa"/>
            <w:gridSpan w:val="2"/>
          </w:tcPr>
          <w:p w:rsidR="00D91572" w:rsidRPr="0047489A" w:rsidRDefault="00D91572" w:rsidP="00D83498">
            <w:pPr>
              <w:pStyle w:val="ConsPlusNormal0"/>
              <w:jc w:val="center"/>
              <w:rPr>
                <w:sz w:val="16"/>
                <w:szCs w:val="16"/>
              </w:rPr>
            </w:pPr>
            <w:r w:rsidRPr="0047489A">
              <w:rPr>
                <w:sz w:val="16"/>
                <w:szCs w:val="16"/>
              </w:rPr>
              <w:t>в том числе:</w:t>
            </w:r>
          </w:p>
        </w:tc>
        <w:tc>
          <w:tcPr>
            <w:tcW w:w="828" w:type="dxa"/>
            <w:vMerge w:val="restart"/>
          </w:tcPr>
          <w:p w:rsidR="00D91572" w:rsidRPr="0047489A" w:rsidRDefault="00D91572" w:rsidP="00D83498">
            <w:pPr>
              <w:pStyle w:val="ConsPlusNormal0"/>
              <w:jc w:val="center"/>
              <w:rPr>
                <w:sz w:val="16"/>
                <w:szCs w:val="16"/>
              </w:rPr>
            </w:pPr>
            <w:proofErr w:type="gramStart"/>
            <w:r w:rsidRPr="0047489A">
              <w:rPr>
                <w:sz w:val="16"/>
                <w:szCs w:val="16"/>
              </w:rPr>
              <w:t>Проводящие</w:t>
            </w:r>
            <w:proofErr w:type="gramEnd"/>
            <w:r w:rsidRPr="0047489A">
              <w:rPr>
                <w:sz w:val="16"/>
                <w:szCs w:val="16"/>
              </w:rPr>
              <w:t xml:space="preserve"> диспансерное наблюдение</w:t>
            </w:r>
          </w:p>
        </w:tc>
        <w:tc>
          <w:tcPr>
            <w:tcW w:w="864" w:type="dxa"/>
            <w:vMerge w:val="restart"/>
          </w:tcPr>
          <w:p w:rsidR="00D91572" w:rsidRPr="0047489A" w:rsidRDefault="00D91572" w:rsidP="00D83498">
            <w:pPr>
              <w:pStyle w:val="ConsPlusNormal0"/>
              <w:jc w:val="center"/>
              <w:rPr>
                <w:sz w:val="16"/>
                <w:szCs w:val="16"/>
              </w:rPr>
            </w:pPr>
            <w:proofErr w:type="gramStart"/>
            <w:r w:rsidRPr="0047489A">
              <w:rPr>
                <w:sz w:val="16"/>
                <w:szCs w:val="16"/>
              </w:rPr>
              <w:t>Проводящие</w:t>
            </w:r>
            <w:proofErr w:type="gramEnd"/>
            <w:r w:rsidRPr="0047489A">
              <w:rPr>
                <w:sz w:val="16"/>
                <w:szCs w:val="16"/>
              </w:rPr>
              <w:t xml:space="preserve"> медицинскую реабилитацию</w:t>
            </w:r>
          </w:p>
        </w:tc>
        <w:tc>
          <w:tcPr>
            <w:tcW w:w="2593" w:type="dxa"/>
            <w:gridSpan w:val="3"/>
          </w:tcPr>
          <w:p w:rsidR="00D91572" w:rsidRPr="0047489A" w:rsidRDefault="00D91572" w:rsidP="00D83498">
            <w:pPr>
              <w:pStyle w:val="ConsPlusNormal0"/>
              <w:jc w:val="center"/>
              <w:rPr>
                <w:sz w:val="16"/>
                <w:szCs w:val="16"/>
              </w:rPr>
            </w:pPr>
            <w:r w:rsidRPr="0047489A">
              <w:rPr>
                <w:sz w:val="16"/>
                <w:szCs w:val="16"/>
              </w:rPr>
              <w:t>в том числе:</w:t>
            </w:r>
          </w:p>
        </w:tc>
      </w:tr>
      <w:tr w:rsidR="00D91572" w:rsidTr="00343EA2">
        <w:tc>
          <w:tcPr>
            <w:tcW w:w="425" w:type="dxa"/>
            <w:vMerge/>
          </w:tcPr>
          <w:p w:rsidR="00D91572" w:rsidRPr="0047489A" w:rsidRDefault="00D91572" w:rsidP="00D83498">
            <w:pPr>
              <w:pStyle w:val="ConsPlusNormal0"/>
              <w:rPr>
                <w:sz w:val="16"/>
                <w:szCs w:val="16"/>
              </w:rPr>
            </w:pPr>
          </w:p>
        </w:tc>
        <w:tc>
          <w:tcPr>
            <w:tcW w:w="714" w:type="dxa"/>
            <w:vMerge/>
          </w:tcPr>
          <w:p w:rsidR="00D91572" w:rsidRPr="0047489A" w:rsidRDefault="00D91572" w:rsidP="00D83498">
            <w:pPr>
              <w:pStyle w:val="ConsPlusNormal0"/>
              <w:rPr>
                <w:sz w:val="16"/>
                <w:szCs w:val="16"/>
              </w:rPr>
            </w:pPr>
          </w:p>
        </w:tc>
        <w:tc>
          <w:tcPr>
            <w:tcW w:w="1387" w:type="dxa"/>
            <w:vMerge/>
          </w:tcPr>
          <w:p w:rsidR="00D91572" w:rsidRPr="0047489A" w:rsidRDefault="00D91572" w:rsidP="00D83498">
            <w:pPr>
              <w:pStyle w:val="ConsPlusNormal0"/>
              <w:rPr>
                <w:sz w:val="16"/>
                <w:szCs w:val="16"/>
              </w:rPr>
            </w:pPr>
          </w:p>
        </w:tc>
        <w:tc>
          <w:tcPr>
            <w:tcW w:w="1047" w:type="dxa"/>
            <w:vMerge/>
          </w:tcPr>
          <w:p w:rsidR="00D91572" w:rsidRPr="0047489A" w:rsidRDefault="00D91572" w:rsidP="00D83498">
            <w:pPr>
              <w:pStyle w:val="ConsPlusNormal0"/>
              <w:rPr>
                <w:sz w:val="16"/>
                <w:szCs w:val="16"/>
              </w:rPr>
            </w:pPr>
          </w:p>
        </w:tc>
        <w:tc>
          <w:tcPr>
            <w:tcW w:w="1080" w:type="dxa"/>
            <w:vMerge/>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jc w:val="center"/>
              <w:rPr>
                <w:sz w:val="16"/>
                <w:szCs w:val="16"/>
              </w:rPr>
            </w:pPr>
            <w:r w:rsidRPr="0047489A">
              <w:rPr>
                <w:sz w:val="16"/>
                <w:szCs w:val="16"/>
              </w:rPr>
              <w:t>в том числе углубленную диспансеризацию</w:t>
            </w:r>
          </w:p>
        </w:tc>
        <w:tc>
          <w:tcPr>
            <w:tcW w:w="1008" w:type="dxa"/>
          </w:tcPr>
          <w:p w:rsidR="00D91572" w:rsidRPr="0047489A" w:rsidRDefault="00D91572" w:rsidP="00D83498">
            <w:pPr>
              <w:pStyle w:val="ConsPlusNormal0"/>
              <w:jc w:val="center"/>
              <w:rPr>
                <w:sz w:val="16"/>
                <w:szCs w:val="16"/>
              </w:rPr>
            </w:pPr>
            <w:r w:rsidRPr="0047489A">
              <w:rPr>
                <w:sz w:val="16"/>
                <w:szCs w:val="16"/>
              </w:rPr>
              <w:t>для оценки репродуктивного здоровья женщин и мужчин</w:t>
            </w:r>
          </w:p>
        </w:tc>
        <w:tc>
          <w:tcPr>
            <w:tcW w:w="828" w:type="dxa"/>
            <w:vMerge/>
          </w:tcPr>
          <w:p w:rsidR="00D91572" w:rsidRPr="0047489A" w:rsidRDefault="00D91572" w:rsidP="00D83498">
            <w:pPr>
              <w:pStyle w:val="ConsPlusNormal0"/>
              <w:rPr>
                <w:sz w:val="16"/>
                <w:szCs w:val="16"/>
              </w:rPr>
            </w:pPr>
          </w:p>
        </w:tc>
        <w:tc>
          <w:tcPr>
            <w:tcW w:w="864" w:type="dxa"/>
            <w:vMerge/>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jc w:val="center"/>
              <w:rPr>
                <w:sz w:val="16"/>
                <w:szCs w:val="16"/>
              </w:rPr>
            </w:pPr>
            <w:r w:rsidRPr="0047489A">
              <w:rPr>
                <w:sz w:val="16"/>
                <w:szCs w:val="16"/>
              </w:rPr>
              <w:t>в амбулаторных условиях</w:t>
            </w:r>
          </w:p>
        </w:tc>
        <w:tc>
          <w:tcPr>
            <w:tcW w:w="766" w:type="dxa"/>
          </w:tcPr>
          <w:p w:rsidR="00D91572" w:rsidRPr="0047489A" w:rsidRDefault="00D91572" w:rsidP="00D83498">
            <w:pPr>
              <w:pStyle w:val="ConsPlusNormal0"/>
              <w:jc w:val="center"/>
              <w:rPr>
                <w:sz w:val="16"/>
                <w:szCs w:val="16"/>
              </w:rPr>
            </w:pPr>
            <w:r w:rsidRPr="0047489A">
              <w:rPr>
                <w:sz w:val="16"/>
                <w:szCs w:val="16"/>
              </w:rPr>
              <w:t>в условиях дневных стационаров</w:t>
            </w:r>
          </w:p>
        </w:tc>
        <w:tc>
          <w:tcPr>
            <w:tcW w:w="962" w:type="dxa"/>
          </w:tcPr>
          <w:p w:rsidR="00D91572" w:rsidRPr="0047489A" w:rsidRDefault="00D91572" w:rsidP="00D83498">
            <w:pPr>
              <w:pStyle w:val="ConsPlusNormal0"/>
              <w:jc w:val="center"/>
              <w:rPr>
                <w:sz w:val="16"/>
                <w:szCs w:val="16"/>
              </w:rPr>
            </w:pPr>
            <w:r w:rsidRPr="0047489A">
              <w:rPr>
                <w:sz w:val="16"/>
                <w:szCs w:val="16"/>
              </w:rPr>
              <w:t>в условиях круглосуточных стационаров</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"Самарский </w:t>
            </w:r>
            <w:r w:rsidRPr="0047489A">
              <w:rPr>
                <w:sz w:val="16"/>
                <w:szCs w:val="16"/>
              </w:rPr>
              <w:lastRenderedPageBreak/>
              <w:t>областной центр медицины катастроф и скорой медицинской помощи"</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2.</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"Самарское областное бюро судебно-медицинской экспертизы"</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3.</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"Центр контроля качества лекарственных средств Самарской области"</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4.</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казенное учреждение здравоохранения "Самарский областной медицинский центр мобилизационных </w:t>
            </w:r>
            <w:r w:rsidRPr="0047489A">
              <w:rPr>
                <w:sz w:val="16"/>
                <w:szCs w:val="16"/>
              </w:rPr>
              <w:lastRenderedPageBreak/>
              <w:t>резервов "Резерв"</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5.</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"Самарский областной клинический противотуберкулезный диспансер имени Н.В. Постникова"</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6.</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казенное учреждение Самарской области "</w:t>
            </w:r>
            <w:proofErr w:type="spellStart"/>
            <w:r w:rsidRPr="0047489A">
              <w:rPr>
                <w:sz w:val="16"/>
                <w:szCs w:val="16"/>
              </w:rPr>
              <w:t>Самарафармация</w:t>
            </w:r>
            <w:proofErr w:type="spellEnd"/>
            <w:r w:rsidRPr="0047489A">
              <w:rPr>
                <w:sz w:val="16"/>
                <w:szCs w:val="16"/>
              </w:rPr>
              <w:t>"</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7.</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Самарской области "Тольяттинский врачебно-физкультурный диспансер"</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8.</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w:t>
            </w:r>
            <w:r w:rsidRPr="0047489A">
              <w:rPr>
                <w:sz w:val="16"/>
                <w:szCs w:val="16"/>
              </w:rPr>
              <w:lastRenderedPageBreak/>
              <w:t>области "Тольяттинский наркологический диспансер"</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9.</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"Тольяттинский противотуберкулезный диспансер"</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10.</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"Тольяттинский психоневрологический диспансер"</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11.</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"Тольяттинская дезинфекционная станция"</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12.</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w:t>
            </w:r>
            <w:r w:rsidRPr="0047489A">
              <w:rPr>
                <w:sz w:val="16"/>
                <w:szCs w:val="16"/>
              </w:rPr>
              <w:lastRenderedPageBreak/>
              <w:t>учреждение здравоохранения Самарской области "</w:t>
            </w:r>
            <w:proofErr w:type="spellStart"/>
            <w:r w:rsidRPr="0047489A">
              <w:rPr>
                <w:sz w:val="16"/>
                <w:szCs w:val="16"/>
              </w:rPr>
              <w:t>Сызранский</w:t>
            </w:r>
            <w:proofErr w:type="spellEnd"/>
            <w:r w:rsidRPr="0047489A">
              <w:rPr>
                <w:sz w:val="16"/>
                <w:szCs w:val="16"/>
              </w:rPr>
              <w:t xml:space="preserve"> наркологический диспансер"</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13.</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Сызранский</w:t>
            </w:r>
            <w:proofErr w:type="spellEnd"/>
            <w:r w:rsidRPr="0047489A">
              <w:rPr>
                <w:sz w:val="16"/>
                <w:szCs w:val="16"/>
              </w:rPr>
              <w:t xml:space="preserve"> противотуберкулезный диспансер"</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14.</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Сызранский</w:t>
            </w:r>
            <w:proofErr w:type="spellEnd"/>
            <w:r w:rsidRPr="0047489A">
              <w:rPr>
                <w:sz w:val="16"/>
                <w:szCs w:val="16"/>
              </w:rPr>
              <w:t xml:space="preserve"> психоневрологический диспансер"</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15.</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"Противотуберкулезный санаторий "Рачейка"</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16.</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"Санаторий "Самара" (г. Кисловодск)</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17.</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"Самарский областной медицинский информационно-аналитический центр"</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18.</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казенное учреждение здравоохранения Самарской области "Тольяттинский дом ребенка специализированный"</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19.</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казенное учреждение здравоохранения Самарской </w:t>
            </w:r>
            <w:r w:rsidRPr="0047489A">
              <w:rPr>
                <w:sz w:val="16"/>
                <w:szCs w:val="16"/>
              </w:rPr>
              <w:lastRenderedPageBreak/>
              <w:t>области "Дом ребенка специализированный"</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20.</w:t>
            </w:r>
          </w:p>
        </w:tc>
        <w:tc>
          <w:tcPr>
            <w:tcW w:w="714" w:type="dxa"/>
          </w:tcPr>
          <w:p w:rsidR="00D91572" w:rsidRPr="0047489A" w:rsidRDefault="00D91572" w:rsidP="00D83498">
            <w:pPr>
              <w:pStyle w:val="ConsPlusNormal0"/>
              <w:rPr>
                <w:sz w:val="16"/>
                <w:szCs w:val="16"/>
              </w:rPr>
            </w:pPr>
          </w:p>
        </w:tc>
        <w:tc>
          <w:tcPr>
            <w:tcW w:w="1387" w:type="dxa"/>
          </w:tcPr>
          <w:p w:rsidR="00D91572" w:rsidRPr="0047489A" w:rsidRDefault="00D91572" w:rsidP="00D83498">
            <w:pPr>
              <w:pStyle w:val="ConsPlusNormal0"/>
              <w:rPr>
                <w:sz w:val="16"/>
                <w:szCs w:val="16"/>
              </w:rPr>
            </w:pPr>
            <w:r w:rsidRPr="0047489A">
              <w:rPr>
                <w:sz w:val="16"/>
                <w:szCs w:val="16"/>
              </w:rPr>
              <w:t>Государственное казенное учреждение здравоохранения Самарской области "Дом ребенка "Солнышко" специализированный"</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21.</w:t>
            </w:r>
          </w:p>
        </w:tc>
        <w:tc>
          <w:tcPr>
            <w:tcW w:w="714" w:type="dxa"/>
          </w:tcPr>
          <w:p w:rsidR="00D91572" w:rsidRPr="0047489A" w:rsidRDefault="00D91572" w:rsidP="00D83498">
            <w:pPr>
              <w:pStyle w:val="ConsPlusNormal0"/>
              <w:jc w:val="center"/>
              <w:rPr>
                <w:sz w:val="16"/>
                <w:szCs w:val="16"/>
              </w:rPr>
            </w:pPr>
            <w:r w:rsidRPr="0047489A">
              <w:rPr>
                <w:sz w:val="16"/>
                <w:szCs w:val="16"/>
              </w:rPr>
              <w:t>630335</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"Самарский областной клинический наркологический диспансер"</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22.</w:t>
            </w:r>
          </w:p>
        </w:tc>
        <w:tc>
          <w:tcPr>
            <w:tcW w:w="714" w:type="dxa"/>
          </w:tcPr>
          <w:p w:rsidR="00D91572" w:rsidRPr="0047489A" w:rsidRDefault="00D91572" w:rsidP="00D83498">
            <w:pPr>
              <w:pStyle w:val="ConsPlusNormal0"/>
              <w:jc w:val="center"/>
              <w:rPr>
                <w:sz w:val="16"/>
                <w:szCs w:val="16"/>
              </w:rPr>
            </w:pPr>
            <w:r w:rsidRPr="0047489A">
              <w:rPr>
                <w:sz w:val="16"/>
                <w:szCs w:val="16"/>
              </w:rPr>
              <w:t>630369</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"Самарская </w:t>
            </w:r>
            <w:proofErr w:type="gramStart"/>
            <w:r w:rsidRPr="0047489A">
              <w:rPr>
                <w:sz w:val="16"/>
                <w:szCs w:val="16"/>
              </w:rPr>
              <w:t>областная</w:t>
            </w:r>
            <w:proofErr w:type="gramEnd"/>
            <w:r w:rsidRPr="0047489A">
              <w:rPr>
                <w:sz w:val="16"/>
                <w:szCs w:val="16"/>
              </w:rPr>
              <w:t xml:space="preserve"> клиническая психиатрическая больница"</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23.</w:t>
            </w:r>
          </w:p>
        </w:tc>
        <w:tc>
          <w:tcPr>
            <w:tcW w:w="714" w:type="dxa"/>
          </w:tcPr>
          <w:p w:rsidR="00D91572" w:rsidRPr="0047489A" w:rsidRDefault="00D91572" w:rsidP="00D83498">
            <w:pPr>
              <w:pStyle w:val="ConsPlusNormal0"/>
              <w:jc w:val="center"/>
              <w:rPr>
                <w:sz w:val="16"/>
                <w:szCs w:val="16"/>
              </w:rPr>
            </w:pPr>
            <w:r w:rsidRPr="0047489A">
              <w:rPr>
                <w:sz w:val="16"/>
                <w:szCs w:val="16"/>
              </w:rPr>
              <w:t>630098</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w:t>
            </w:r>
            <w:r w:rsidRPr="0047489A">
              <w:rPr>
                <w:sz w:val="16"/>
                <w:szCs w:val="16"/>
              </w:rPr>
              <w:lastRenderedPageBreak/>
              <w:t xml:space="preserve">бюджетное учреждение здравоохранения "Самарская </w:t>
            </w:r>
            <w:proofErr w:type="gramStart"/>
            <w:r w:rsidRPr="0047489A">
              <w:rPr>
                <w:sz w:val="16"/>
                <w:szCs w:val="16"/>
              </w:rPr>
              <w:t>областная</w:t>
            </w:r>
            <w:proofErr w:type="gramEnd"/>
            <w:r w:rsidRPr="0047489A">
              <w:rPr>
                <w:sz w:val="16"/>
                <w:szCs w:val="16"/>
              </w:rPr>
              <w:t xml:space="preserve"> клиническая больница им. В.Д. </w:t>
            </w:r>
            <w:proofErr w:type="spellStart"/>
            <w:r w:rsidRPr="0047489A">
              <w:rPr>
                <w:sz w:val="16"/>
                <w:szCs w:val="16"/>
              </w:rPr>
              <w:t>Середавина</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24.</w:t>
            </w:r>
          </w:p>
        </w:tc>
        <w:tc>
          <w:tcPr>
            <w:tcW w:w="714" w:type="dxa"/>
          </w:tcPr>
          <w:p w:rsidR="00D91572" w:rsidRPr="0047489A" w:rsidRDefault="00D91572" w:rsidP="00D83498">
            <w:pPr>
              <w:pStyle w:val="ConsPlusNormal0"/>
              <w:jc w:val="center"/>
              <w:rPr>
                <w:sz w:val="16"/>
                <w:szCs w:val="16"/>
              </w:rPr>
            </w:pPr>
            <w:r w:rsidRPr="0047489A">
              <w:rPr>
                <w:sz w:val="16"/>
                <w:szCs w:val="16"/>
              </w:rPr>
              <w:t>630105</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"Самарский областной клинический кардиологический диспансер им. В.П. Полякова"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25.</w:t>
            </w:r>
          </w:p>
        </w:tc>
        <w:tc>
          <w:tcPr>
            <w:tcW w:w="714" w:type="dxa"/>
          </w:tcPr>
          <w:p w:rsidR="00D91572" w:rsidRPr="0047489A" w:rsidRDefault="00D91572" w:rsidP="00D83498">
            <w:pPr>
              <w:pStyle w:val="ConsPlusNormal0"/>
              <w:jc w:val="center"/>
              <w:rPr>
                <w:sz w:val="16"/>
                <w:szCs w:val="16"/>
              </w:rPr>
            </w:pPr>
            <w:r w:rsidRPr="0047489A">
              <w:rPr>
                <w:sz w:val="16"/>
                <w:szCs w:val="16"/>
              </w:rPr>
              <w:t>630104</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"Самарский областной клинический онкологический диспансер"</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26.</w:t>
            </w:r>
          </w:p>
        </w:tc>
        <w:tc>
          <w:tcPr>
            <w:tcW w:w="714" w:type="dxa"/>
          </w:tcPr>
          <w:p w:rsidR="00D91572" w:rsidRPr="0047489A" w:rsidRDefault="00D91572" w:rsidP="00D83498">
            <w:pPr>
              <w:pStyle w:val="ConsPlusNormal0"/>
              <w:jc w:val="center"/>
              <w:rPr>
                <w:sz w:val="16"/>
                <w:szCs w:val="16"/>
              </w:rPr>
            </w:pPr>
            <w:r w:rsidRPr="0047489A">
              <w:rPr>
                <w:sz w:val="16"/>
                <w:szCs w:val="16"/>
              </w:rPr>
              <w:t>630101</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"Самарская </w:t>
            </w:r>
            <w:proofErr w:type="gramStart"/>
            <w:r w:rsidRPr="0047489A">
              <w:rPr>
                <w:sz w:val="16"/>
                <w:szCs w:val="16"/>
              </w:rPr>
              <w:t>областная</w:t>
            </w:r>
            <w:proofErr w:type="gramEnd"/>
            <w:r w:rsidRPr="0047489A">
              <w:rPr>
                <w:sz w:val="16"/>
                <w:szCs w:val="16"/>
              </w:rPr>
              <w:t xml:space="preserve"> клиническая </w:t>
            </w:r>
            <w:r w:rsidRPr="0047489A">
              <w:rPr>
                <w:sz w:val="16"/>
                <w:szCs w:val="16"/>
              </w:rPr>
              <w:lastRenderedPageBreak/>
              <w:t xml:space="preserve">офтальмологическая больница имени Т.И. </w:t>
            </w:r>
            <w:proofErr w:type="spellStart"/>
            <w:r w:rsidRPr="0047489A">
              <w:rPr>
                <w:sz w:val="16"/>
                <w:szCs w:val="16"/>
              </w:rPr>
              <w:t>Ерошевского</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27.</w:t>
            </w:r>
          </w:p>
        </w:tc>
        <w:tc>
          <w:tcPr>
            <w:tcW w:w="714" w:type="dxa"/>
          </w:tcPr>
          <w:p w:rsidR="00D91572" w:rsidRPr="0047489A" w:rsidRDefault="00D91572" w:rsidP="00D83498">
            <w:pPr>
              <w:pStyle w:val="ConsPlusNormal0"/>
              <w:jc w:val="center"/>
              <w:rPr>
                <w:sz w:val="16"/>
                <w:szCs w:val="16"/>
              </w:rPr>
            </w:pPr>
            <w:r w:rsidRPr="0047489A">
              <w:rPr>
                <w:sz w:val="16"/>
                <w:szCs w:val="16"/>
              </w:rPr>
              <w:t>630102</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"Самарская областная клиническая стоматологическая поликлиника"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28.</w:t>
            </w:r>
          </w:p>
        </w:tc>
        <w:tc>
          <w:tcPr>
            <w:tcW w:w="714" w:type="dxa"/>
          </w:tcPr>
          <w:p w:rsidR="00D91572" w:rsidRPr="0047489A" w:rsidRDefault="00D91572" w:rsidP="00D83498">
            <w:pPr>
              <w:pStyle w:val="ConsPlusNormal0"/>
              <w:jc w:val="center"/>
              <w:rPr>
                <w:sz w:val="16"/>
                <w:szCs w:val="16"/>
              </w:rPr>
            </w:pPr>
            <w:r w:rsidRPr="0047489A">
              <w:rPr>
                <w:sz w:val="16"/>
                <w:szCs w:val="16"/>
              </w:rPr>
              <w:t>630103</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"Самарский областной клинический госпиталь для ветеранов войн имени О.Г. Яковлева"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29.</w:t>
            </w:r>
          </w:p>
        </w:tc>
        <w:tc>
          <w:tcPr>
            <w:tcW w:w="714" w:type="dxa"/>
          </w:tcPr>
          <w:p w:rsidR="00D91572" w:rsidRPr="0047489A" w:rsidRDefault="00D91572" w:rsidP="00D83498">
            <w:pPr>
              <w:pStyle w:val="ConsPlusNormal0"/>
              <w:jc w:val="center"/>
              <w:rPr>
                <w:sz w:val="16"/>
                <w:szCs w:val="16"/>
              </w:rPr>
            </w:pPr>
            <w:r w:rsidRPr="0047489A">
              <w:rPr>
                <w:sz w:val="16"/>
                <w:szCs w:val="16"/>
              </w:rPr>
              <w:t>630259</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"Самарский областной кожно-венерологический диспансер"</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30.</w:t>
            </w:r>
          </w:p>
        </w:tc>
        <w:tc>
          <w:tcPr>
            <w:tcW w:w="714" w:type="dxa"/>
          </w:tcPr>
          <w:p w:rsidR="00D91572" w:rsidRPr="0047489A" w:rsidRDefault="00D91572" w:rsidP="00D83498">
            <w:pPr>
              <w:pStyle w:val="ConsPlusNormal0"/>
              <w:jc w:val="center"/>
              <w:rPr>
                <w:sz w:val="16"/>
                <w:szCs w:val="16"/>
              </w:rPr>
            </w:pPr>
            <w:r w:rsidRPr="0047489A">
              <w:rPr>
                <w:sz w:val="16"/>
                <w:szCs w:val="16"/>
              </w:rPr>
              <w:t>630292</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w:t>
            </w:r>
            <w:r w:rsidRPr="0047489A">
              <w:rPr>
                <w:sz w:val="16"/>
                <w:szCs w:val="16"/>
              </w:rPr>
              <w:lastRenderedPageBreak/>
              <w:t>бюджетное учреждение здравоохранения "Самарский областной клинический центр профилактики и борьбы со СПИД"</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31.</w:t>
            </w:r>
          </w:p>
        </w:tc>
        <w:tc>
          <w:tcPr>
            <w:tcW w:w="714" w:type="dxa"/>
          </w:tcPr>
          <w:p w:rsidR="00D91572" w:rsidRPr="0047489A" w:rsidRDefault="00D91572" w:rsidP="00D83498">
            <w:pPr>
              <w:pStyle w:val="ConsPlusNormal0"/>
              <w:jc w:val="center"/>
              <w:rPr>
                <w:sz w:val="16"/>
                <w:szCs w:val="16"/>
              </w:rPr>
            </w:pPr>
            <w:r w:rsidRPr="0047489A">
              <w:rPr>
                <w:sz w:val="16"/>
                <w:szCs w:val="16"/>
              </w:rPr>
              <w:t>630106</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"Самарский областной медицинский центр Династия"</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32.</w:t>
            </w:r>
          </w:p>
        </w:tc>
        <w:tc>
          <w:tcPr>
            <w:tcW w:w="714" w:type="dxa"/>
          </w:tcPr>
          <w:p w:rsidR="00D91572" w:rsidRPr="0047489A" w:rsidRDefault="00D91572" w:rsidP="00D83498">
            <w:pPr>
              <w:pStyle w:val="ConsPlusNormal0"/>
              <w:jc w:val="center"/>
              <w:rPr>
                <w:sz w:val="16"/>
                <w:szCs w:val="16"/>
              </w:rPr>
            </w:pPr>
            <w:r w:rsidRPr="0047489A">
              <w:rPr>
                <w:sz w:val="16"/>
                <w:szCs w:val="16"/>
              </w:rPr>
              <w:t>630253</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"Самарский областной детский санаторий "Юность"</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jc w:val="center"/>
              <w:rPr>
                <w:sz w:val="16"/>
                <w:szCs w:val="16"/>
              </w:rPr>
            </w:pPr>
            <w:r w:rsidRPr="0047489A">
              <w:rPr>
                <w:sz w:val="16"/>
                <w:szCs w:val="16"/>
              </w:rPr>
              <w:t>+</w:t>
            </w: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33.</w:t>
            </w:r>
          </w:p>
        </w:tc>
        <w:tc>
          <w:tcPr>
            <w:tcW w:w="714" w:type="dxa"/>
          </w:tcPr>
          <w:p w:rsidR="00D91572" w:rsidRPr="0047489A" w:rsidRDefault="00D91572" w:rsidP="00D83498">
            <w:pPr>
              <w:pStyle w:val="ConsPlusNormal0"/>
              <w:jc w:val="center"/>
              <w:rPr>
                <w:sz w:val="16"/>
                <w:szCs w:val="16"/>
              </w:rPr>
            </w:pPr>
            <w:r w:rsidRPr="0047489A">
              <w:rPr>
                <w:sz w:val="16"/>
                <w:szCs w:val="16"/>
              </w:rPr>
              <w:t>630209</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"Самарская областная станция скорой медицинской </w:t>
            </w:r>
            <w:r w:rsidRPr="0047489A">
              <w:rPr>
                <w:sz w:val="16"/>
                <w:szCs w:val="16"/>
              </w:rPr>
              <w:lastRenderedPageBreak/>
              <w:t>помощи"</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34.</w:t>
            </w:r>
          </w:p>
        </w:tc>
        <w:tc>
          <w:tcPr>
            <w:tcW w:w="714" w:type="dxa"/>
          </w:tcPr>
          <w:p w:rsidR="00D91572" w:rsidRPr="0047489A" w:rsidRDefault="00D91572" w:rsidP="00D83498">
            <w:pPr>
              <w:pStyle w:val="ConsPlusNormal0"/>
              <w:jc w:val="center"/>
              <w:rPr>
                <w:sz w:val="16"/>
                <w:szCs w:val="16"/>
              </w:rPr>
            </w:pPr>
            <w:r w:rsidRPr="0047489A">
              <w:rPr>
                <w:sz w:val="16"/>
                <w:szCs w:val="16"/>
              </w:rPr>
              <w:t>630100</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"Самарская </w:t>
            </w:r>
            <w:proofErr w:type="gramStart"/>
            <w:r w:rsidRPr="0047489A">
              <w:rPr>
                <w:sz w:val="16"/>
                <w:szCs w:val="16"/>
              </w:rPr>
              <w:t>областная</w:t>
            </w:r>
            <w:proofErr w:type="gramEnd"/>
            <w:r w:rsidRPr="0047489A">
              <w:rPr>
                <w:sz w:val="16"/>
                <w:szCs w:val="16"/>
              </w:rPr>
              <w:t xml:space="preserve"> клиническая больница N 2"</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35.</w:t>
            </w:r>
          </w:p>
        </w:tc>
        <w:tc>
          <w:tcPr>
            <w:tcW w:w="714" w:type="dxa"/>
          </w:tcPr>
          <w:p w:rsidR="00D91572" w:rsidRPr="0047489A" w:rsidRDefault="00D91572" w:rsidP="00D83498">
            <w:pPr>
              <w:pStyle w:val="ConsPlusNormal0"/>
              <w:jc w:val="center"/>
              <w:rPr>
                <w:sz w:val="16"/>
                <w:szCs w:val="16"/>
              </w:rPr>
            </w:pPr>
            <w:r w:rsidRPr="0047489A">
              <w:rPr>
                <w:sz w:val="16"/>
                <w:szCs w:val="16"/>
              </w:rPr>
              <w:t>630257</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"Самарская областная клиническая станция переливания крови"</w:t>
            </w:r>
          </w:p>
        </w:tc>
        <w:tc>
          <w:tcPr>
            <w:tcW w:w="1047" w:type="dxa"/>
          </w:tcPr>
          <w:p w:rsidR="00D91572" w:rsidRPr="0047489A" w:rsidRDefault="00D91572" w:rsidP="00D83498">
            <w:pPr>
              <w:pStyle w:val="ConsPlusNormal0"/>
              <w:rPr>
                <w:sz w:val="16"/>
                <w:szCs w:val="16"/>
              </w:rPr>
            </w:pP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36.</w:t>
            </w:r>
          </w:p>
        </w:tc>
        <w:tc>
          <w:tcPr>
            <w:tcW w:w="714" w:type="dxa"/>
          </w:tcPr>
          <w:p w:rsidR="00D91572" w:rsidRPr="0047489A" w:rsidRDefault="00D91572" w:rsidP="00D83498">
            <w:pPr>
              <w:pStyle w:val="ConsPlusNormal0"/>
              <w:jc w:val="center"/>
              <w:rPr>
                <w:sz w:val="16"/>
                <w:szCs w:val="16"/>
              </w:rPr>
            </w:pPr>
            <w:r w:rsidRPr="0047489A">
              <w:rPr>
                <w:sz w:val="16"/>
                <w:szCs w:val="16"/>
              </w:rPr>
              <w:t>630281</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"Самарский областной центр общественного здоровья и медицинской профилактики"</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37.</w:t>
            </w:r>
          </w:p>
        </w:tc>
        <w:tc>
          <w:tcPr>
            <w:tcW w:w="714" w:type="dxa"/>
          </w:tcPr>
          <w:p w:rsidR="00D91572" w:rsidRPr="0047489A" w:rsidRDefault="00D91572" w:rsidP="00D83498">
            <w:pPr>
              <w:pStyle w:val="ConsPlusNormal0"/>
              <w:jc w:val="center"/>
              <w:rPr>
                <w:sz w:val="16"/>
                <w:szCs w:val="16"/>
              </w:rPr>
            </w:pPr>
            <w:r w:rsidRPr="0047489A">
              <w:rPr>
                <w:sz w:val="16"/>
                <w:szCs w:val="16"/>
              </w:rPr>
              <w:t>630272</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w:t>
            </w:r>
            <w:r w:rsidRPr="0047489A">
              <w:rPr>
                <w:sz w:val="16"/>
                <w:szCs w:val="16"/>
              </w:rPr>
              <w:lastRenderedPageBreak/>
              <w:t xml:space="preserve">"Самарская </w:t>
            </w:r>
            <w:proofErr w:type="gramStart"/>
            <w:r w:rsidRPr="0047489A">
              <w:rPr>
                <w:sz w:val="16"/>
                <w:szCs w:val="16"/>
              </w:rPr>
              <w:t>областная</w:t>
            </w:r>
            <w:proofErr w:type="gramEnd"/>
            <w:r w:rsidRPr="0047489A">
              <w:rPr>
                <w:sz w:val="16"/>
                <w:szCs w:val="16"/>
              </w:rPr>
              <w:t xml:space="preserve"> клиническая гериатрическая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38.</w:t>
            </w:r>
          </w:p>
        </w:tc>
        <w:tc>
          <w:tcPr>
            <w:tcW w:w="714" w:type="dxa"/>
          </w:tcPr>
          <w:p w:rsidR="00D91572" w:rsidRPr="0047489A" w:rsidRDefault="00D91572" w:rsidP="00D83498">
            <w:pPr>
              <w:pStyle w:val="ConsPlusNormal0"/>
              <w:jc w:val="center"/>
              <w:rPr>
                <w:sz w:val="16"/>
                <w:szCs w:val="16"/>
              </w:rPr>
            </w:pPr>
            <w:r w:rsidRPr="0047489A">
              <w:rPr>
                <w:sz w:val="16"/>
                <w:szCs w:val="16"/>
              </w:rPr>
              <w:t>630212</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"Самарская городская станция скорой медицинской помощи"</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39.</w:t>
            </w:r>
          </w:p>
        </w:tc>
        <w:tc>
          <w:tcPr>
            <w:tcW w:w="714" w:type="dxa"/>
          </w:tcPr>
          <w:p w:rsidR="00D91572" w:rsidRPr="0047489A" w:rsidRDefault="00D91572" w:rsidP="00D83498">
            <w:pPr>
              <w:pStyle w:val="ConsPlusNormal0"/>
              <w:jc w:val="center"/>
              <w:rPr>
                <w:sz w:val="16"/>
                <w:szCs w:val="16"/>
              </w:rPr>
            </w:pPr>
            <w:r w:rsidRPr="0047489A">
              <w:rPr>
                <w:sz w:val="16"/>
                <w:szCs w:val="16"/>
              </w:rPr>
              <w:t>630063</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"Самарская городская клиническая больница N 1 имени Н.И. Пирогова"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40.</w:t>
            </w:r>
          </w:p>
        </w:tc>
        <w:tc>
          <w:tcPr>
            <w:tcW w:w="714" w:type="dxa"/>
          </w:tcPr>
          <w:p w:rsidR="00D91572" w:rsidRPr="0047489A" w:rsidRDefault="00D91572" w:rsidP="00D83498">
            <w:pPr>
              <w:pStyle w:val="ConsPlusNormal0"/>
              <w:jc w:val="center"/>
              <w:rPr>
                <w:sz w:val="16"/>
                <w:szCs w:val="16"/>
              </w:rPr>
            </w:pPr>
            <w:r w:rsidRPr="0047489A">
              <w:rPr>
                <w:sz w:val="16"/>
                <w:szCs w:val="16"/>
              </w:rPr>
              <w:t>630066</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"Самарская областная детская </w:t>
            </w:r>
            <w:r w:rsidRPr="0047489A">
              <w:rPr>
                <w:sz w:val="16"/>
                <w:szCs w:val="16"/>
              </w:rPr>
              <w:lastRenderedPageBreak/>
              <w:t>клиническая больница им. Н.Н. Ивановой"</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jc w:val="center"/>
              <w:rPr>
                <w:sz w:val="16"/>
                <w:szCs w:val="16"/>
              </w:rPr>
            </w:pPr>
            <w:r w:rsidRPr="0047489A">
              <w:rPr>
                <w:sz w:val="16"/>
                <w:szCs w:val="16"/>
              </w:rPr>
              <w:t>+</w:t>
            </w: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41.</w:t>
            </w:r>
          </w:p>
        </w:tc>
        <w:tc>
          <w:tcPr>
            <w:tcW w:w="714" w:type="dxa"/>
          </w:tcPr>
          <w:p w:rsidR="00D91572" w:rsidRPr="0047489A" w:rsidRDefault="00D91572" w:rsidP="00D83498">
            <w:pPr>
              <w:pStyle w:val="ConsPlusNormal0"/>
              <w:jc w:val="center"/>
              <w:rPr>
                <w:sz w:val="16"/>
                <w:szCs w:val="16"/>
              </w:rPr>
            </w:pPr>
            <w:r w:rsidRPr="0047489A">
              <w:rPr>
                <w:sz w:val="16"/>
                <w:szCs w:val="16"/>
              </w:rPr>
              <w:t>630067</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"Самарская областная детская инфекционная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jc w:val="center"/>
              <w:rPr>
                <w:sz w:val="16"/>
                <w:szCs w:val="16"/>
              </w:rPr>
            </w:pPr>
            <w:r w:rsidRPr="0047489A">
              <w:rPr>
                <w:sz w:val="16"/>
                <w:szCs w:val="16"/>
              </w:rPr>
              <w:t>+</w:t>
            </w: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42.</w:t>
            </w:r>
          </w:p>
        </w:tc>
        <w:tc>
          <w:tcPr>
            <w:tcW w:w="714" w:type="dxa"/>
          </w:tcPr>
          <w:p w:rsidR="00D91572" w:rsidRPr="0047489A" w:rsidRDefault="00D91572" w:rsidP="00D83498">
            <w:pPr>
              <w:pStyle w:val="ConsPlusNormal0"/>
              <w:jc w:val="center"/>
              <w:rPr>
                <w:sz w:val="16"/>
                <w:szCs w:val="16"/>
              </w:rPr>
            </w:pPr>
            <w:r w:rsidRPr="0047489A">
              <w:rPr>
                <w:sz w:val="16"/>
                <w:szCs w:val="16"/>
              </w:rPr>
              <w:t>630085</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"Самарская городская детская больница N 2"</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43.</w:t>
            </w:r>
          </w:p>
        </w:tc>
        <w:tc>
          <w:tcPr>
            <w:tcW w:w="714" w:type="dxa"/>
          </w:tcPr>
          <w:p w:rsidR="00D91572" w:rsidRPr="0047489A" w:rsidRDefault="00D91572" w:rsidP="00D83498">
            <w:pPr>
              <w:pStyle w:val="ConsPlusNormal0"/>
              <w:jc w:val="center"/>
              <w:rPr>
                <w:sz w:val="16"/>
                <w:szCs w:val="16"/>
              </w:rPr>
            </w:pPr>
            <w:r w:rsidRPr="0047489A">
              <w:rPr>
                <w:sz w:val="16"/>
                <w:szCs w:val="16"/>
              </w:rPr>
              <w:t>630083</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области "Самарская </w:t>
            </w:r>
            <w:proofErr w:type="gramStart"/>
            <w:r w:rsidRPr="0047489A">
              <w:rPr>
                <w:sz w:val="16"/>
                <w:szCs w:val="16"/>
              </w:rPr>
              <w:t>городская</w:t>
            </w:r>
            <w:proofErr w:type="gramEnd"/>
            <w:r w:rsidRPr="0047489A">
              <w:rPr>
                <w:sz w:val="16"/>
                <w:szCs w:val="16"/>
              </w:rPr>
              <w:t xml:space="preserve"> больница N 4"</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44.</w:t>
            </w:r>
          </w:p>
        </w:tc>
        <w:tc>
          <w:tcPr>
            <w:tcW w:w="714" w:type="dxa"/>
          </w:tcPr>
          <w:p w:rsidR="00D91572" w:rsidRPr="0047489A" w:rsidRDefault="00D91572" w:rsidP="00D83498">
            <w:pPr>
              <w:pStyle w:val="ConsPlusNormal0"/>
              <w:jc w:val="center"/>
              <w:rPr>
                <w:sz w:val="16"/>
                <w:szCs w:val="16"/>
              </w:rPr>
            </w:pPr>
            <w:r w:rsidRPr="0047489A">
              <w:rPr>
                <w:sz w:val="16"/>
                <w:szCs w:val="16"/>
              </w:rPr>
              <w:t>630064</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w:t>
            </w:r>
            <w:r w:rsidRPr="0047489A">
              <w:rPr>
                <w:sz w:val="16"/>
                <w:szCs w:val="16"/>
              </w:rPr>
              <w:lastRenderedPageBreak/>
              <w:t xml:space="preserve">Самарской области "Самарская </w:t>
            </w:r>
            <w:proofErr w:type="gramStart"/>
            <w:r w:rsidRPr="0047489A">
              <w:rPr>
                <w:sz w:val="16"/>
                <w:szCs w:val="16"/>
              </w:rPr>
              <w:t>городская</w:t>
            </w:r>
            <w:proofErr w:type="gramEnd"/>
            <w:r w:rsidRPr="0047489A">
              <w:rPr>
                <w:sz w:val="16"/>
                <w:szCs w:val="16"/>
              </w:rPr>
              <w:t xml:space="preserve"> клиническая больница N 2 имени Н.А. Семашко"</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45.</w:t>
            </w:r>
          </w:p>
        </w:tc>
        <w:tc>
          <w:tcPr>
            <w:tcW w:w="714" w:type="dxa"/>
          </w:tcPr>
          <w:p w:rsidR="00D91572" w:rsidRPr="0047489A" w:rsidRDefault="00D91572" w:rsidP="00D83498">
            <w:pPr>
              <w:pStyle w:val="ConsPlusNormal0"/>
              <w:jc w:val="center"/>
              <w:rPr>
                <w:sz w:val="16"/>
                <w:szCs w:val="16"/>
              </w:rPr>
            </w:pPr>
            <w:r w:rsidRPr="0047489A">
              <w:rPr>
                <w:sz w:val="16"/>
                <w:szCs w:val="16"/>
              </w:rPr>
              <w:t>630095</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области "Самарская </w:t>
            </w:r>
            <w:proofErr w:type="gramStart"/>
            <w:r w:rsidRPr="0047489A">
              <w:rPr>
                <w:sz w:val="16"/>
                <w:szCs w:val="16"/>
              </w:rPr>
              <w:t>городская</w:t>
            </w:r>
            <w:proofErr w:type="gramEnd"/>
            <w:r w:rsidRPr="0047489A">
              <w:rPr>
                <w:sz w:val="16"/>
                <w:szCs w:val="16"/>
              </w:rPr>
              <w:t xml:space="preserve"> больница N 6"</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46.</w:t>
            </w:r>
          </w:p>
        </w:tc>
        <w:tc>
          <w:tcPr>
            <w:tcW w:w="714" w:type="dxa"/>
          </w:tcPr>
          <w:p w:rsidR="00D91572" w:rsidRPr="0047489A" w:rsidRDefault="00D91572" w:rsidP="00D83498">
            <w:pPr>
              <w:pStyle w:val="ConsPlusNormal0"/>
              <w:jc w:val="center"/>
              <w:rPr>
                <w:sz w:val="16"/>
                <w:szCs w:val="16"/>
              </w:rPr>
            </w:pPr>
            <w:r w:rsidRPr="0047489A">
              <w:rPr>
                <w:sz w:val="16"/>
                <w:szCs w:val="16"/>
              </w:rPr>
              <w:t>630077</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области "Самарская </w:t>
            </w:r>
            <w:proofErr w:type="gramStart"/>
            <w:r w:rsidRPr="0047489A">
              <w:rPr>
                <w:sz w:val="16"/>
                <w:szCs w:val="16"/>
              </w:rPr>
              <w:t>городская</w:t>
            </w:r>
            <w:proofErr w:type="gramEnd"/>
            <w:r w:rsidRPr="0047489A">
              <w:rPr>
                <w:sz w:val="16"/>
                <w:szCs w:val="16"/>
              </w:rPr>
              <w:t xml:space="preserve"> больница N 7"</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47.</w:t>
            </w:r>
          </w:p>
        </w:tc>
        <w:tc>
          <w:tcPr>
            <w:tcW w:w="714" w:type="dxa"/>
          </w:tcPr>
          <w:p w:rsidR="00D91572" w:rsidRPr="0047489A" w:rsidRDefault="00D91572" w:rsidP="00D83498">
            <w:pPr>
              <w:pStyle w:val="ConsPlusNormal0"/>
              <w:jc w:val="center"/>
              <w:rPr>
                <w:sz w:val="16"/>
                <w:szCs w:val="16"/>
              </w:rPr>
            </w:pPr>
            <w:r w:rsidRPr="0047489A">
              <w:rPr>
                <w:sz w:val="16"/>
                <w:szCs w:val="16"/>
              </w:rPr>
              <w:t>630072</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области "Самарская </w:t>
            </w:r>
            <w:proofErr w:type="gramStart"/>
            <w:r w:rsidRPr="0047489A">
              <w:rPr>
                <w:sz w:val="16"/>
                <w:szCs w:val="16"/>
              </w:rPr>
              <w:t>городская</w:t>
            </w:r>
            <w:proofErr w:type="gramEnd"/>
            <w:r w:rsidRPr="0047489A">
              <w:rPr>
                <w:sz w:val="16"/>
                <w:szCs w:val="16"/>
              </w:rPr>
              <w:t xml:space="preserve"> </w:t>
            </w:r>
            <w:r w:rsidRPr="0047489A">
              <w:rPr>
                <w:sz w:val="16"/>
                <w:szCs w:val="16"/>
              </w:rPr>
              <w:lastRenderedPageBreak/>
              <w:t>клиническая больница N 8"</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48.</w:t>
            </w:r>
          </w:p>
        </w:tc>
        <w:tc>
          <w:tcPr>
            <w:tcW w:w="714" w:type="dxa"/>
          </w:tcPr>
          <w:p w:rsidR="00D91572" w:rsidRPr="0047489A" w:rsidRDefault="00D91572" w:rsidP="00D83498">
            <w:pPr>
              <w:pStyle w:val="ConsPlusNormal0"/>
              <w:jc w:val="center"/>
              <w:rPr>
                <w:sz w:val="16"/>
                <w:szCs w:val="16"/>
              </w:rPr>
            </w:pPr>
            <w:r w:rsidRPr="0047489A">
              <w:rPr>
                <w:sz w:val="16"/>
                <w:szCs w:val="16"/>
              </w:rPr>
              <w:t>630078</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области "Самарская </w:t>
            </w:r>
            <w:proofErr w:type="gramStart"/>
            <w:r w:rsidRPr="0047489A">
              <w:rPr>
                <w:sz w:val="16"/>
                <w:szCs w:val="16"/>
              </w:rPr>
              <w:t>городская</w:t>
            </w:r>
            <w:proofErr w:type="gramEnd"/>
            <w:r w:rsidRPr="0047489A">
              <w:rPr>
                <w:sz w:val="16"/>
                <w:szCs w:val="16"/>
              </w:rPr>
              <w:t xml:space="preserve"> больница N 10"</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49.</w:t>
            </w:r>
          </w:p>
        </w:tc>
        <w:tc>
          <w:tcPr>
            <w:tcW w:w="714" w:type="dxa"/>
          </w:tcPr>
          <w:p w:rsidR="00D91572" w:rsidRPr="0047489A" w:rsidRDefault="00D91572" w:rsidP="00D83498">
            <w:pPr>
              <w:pStyle w:val="ConsPlusNormal0"/>
              <w:jc w:val="center"/>
              <w:rPr>
                <w:sz w:val="16"/>
                <w:szCs w:val="16"/>
              </w:rPr>
            </w:pPr>
            <w:r w:rsidRPr="0047489A">
              <w:rPr>
                <w:sz w:val="16"/>
                <w:szCs w:val="16"/>
              </w:rPr>
              <w:t>630070</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"Самарская городская поликлиника N 13 Железнодорожного района"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50.</w:t>
            </w:r>
          </w:p>
        </w:tc>
        <w:tc>
          <w:tcPr>
            <w:tcW w:w="714" w:type="dxa"/>
          </w:tcPr>
          <w:p w:rsidR="00D91572" w:rsidRPr="0047489A" w:rsidRDefault="00D91572" w:rsidP="00D83498">
            <w:pPr>
              <w:pStyle w:val="ConsPlusNormal0"/>
              <w:jc w:val="center"/>
              <w:rPr>
                <w:sz w:val="16"/>
                <w:szCs w:val="16"/>
              </w:rPr>
            </w:pPr>
            <w:r w:rsidRPr="0047489A">
              <w:rPr>
                <w:sz w:val="16"/>
                <w:szCs w:val="16"/>
              </w:rPr>
              <w:t>630071</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"Самарская городская поликлиника N 4 Кировского района"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51.</w:t>
            </w:r>
          </w:p>
        </w:tc>
        <w:tc>
          <w:tcPr>
            <w:tcW w:w="714" w:type="dxa"/>
          </w:tcPr>
          <w:p w:rsidR="00D91572" w:rsidRPr="0047489A" w:rsidRDefault="00D91572" w:rsidP="00D83498">
            <w:pPr>
              <w:pStyle w:val="ConsPlusNormal0"/>
              <w:jc w:val="center"/>
              <w:rPr>
                <w:sz w:val="16"/>
                <w:szCs w:val="16"/>
              </w:rPr>
            </w:pPr>
            <w:r w:rsidRPr="0047489A">
              <w:rPr>
                <w:sz w:val="16"/>
                <w:szCs w:val="16"/>
              </w:rPr>
              <w:t>630075</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области "Самарская </w:t>
            </w:r>
            <w:proofErr w:type="gramStart"/>
            <w:r w:rsidRPr="0047489A">
              <w:rPr>
                <w:sz w:val="16"/>
                <w:szCs w:val="16"/>
              </w:rPr>
              <w:t>городская</w:t>
            </w:r>
            <w:proofErr w:type="gramEnd"/>
            <w:r w:rsidRPr="0047489A">
              <w:rPr>
                <w:sz w:val="16"/>
                <w:szCs w:val="16"/>
              </w:rPr>
              <w:t xml:space="preserve"> больница N 5"</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52.</w:t>
            </w:r>
          </w:p>
        </w:tc>
        <w:tc>
          <w:tcPr>
            <w:tcW w:w="714" w:type="dxa"/>
          </w:tcPr>
          <w:p w:rsidR="00D91572" w:rsidRPr="0047489A" w:rsidRDefault="00D91572" w:rsidP="00D83498">
            <w:pPr>
              <w:pStyle w:val="ConsPlusNormal0"/>
              <w:jc w:val="center"/>
              <w:rPr>
                <w:sz w:val="16"/>
                <w:szCs w:val="16"/>
              </w:rPr>
            </w:pPr>
            <w:r w:rsidRPr="0047489A">
              <w:rPr>
                <w:sz w:val="16"/>
                <w:szCs w:val="16"/>
              </w:rPr>
              <w:t>630074</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"Самарская стоматологическая поликлиника N 6"</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53.</w:t>
            </w:r>
          </w:p>
        </w:tc>
        <w:tc>
          <w:tcPr>
            <w:tcW w:w="714" w:type="dxa"/>
          </w:tcPr>
          <w:p w:rsidR="00D91572" w:rsidRPr="0047489A" w:rsidRDefault="00D91572" w:rsidP="00D83498">
            <w:pPr>
              <w:pStyle w:val="ConsPlusNormal0"/>
              <w:jc w:val="center"/>
              <w:rPr>
                <w:sz w:val="16"/>
                <w:szCs w:val="16"/>
              </w:rPr>
            </w:pPr>
            <w:r w:rsidRPr="0047489A">
              <w:rPr>
                <w:sz w:val="16"/>
                <w:szCs w:val="16"/>
              </w:rPr>
              <w:t>630079</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"Самарская стоматологическая поликлиника N 5 Куйбышевского района"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54.</w:t>
            </w:r>
          </w:p>
        </w:tc>
        <w:tc>
          <w:tcPr>
            <w:tcW w:w="714" w:type="dxa"/>
          </w:tcPr>
          <w:p w:rsidR="00D91572" w:rsidRPr="0047489A" w:rsidRDefault="00D91572" w:rsidP="00D83498">
            <w:pPr>
              <w:pStyle w:val="ConsPlusNormal0"/>
              <w:jc w:val="center"/>
              <w:rPr>
                <w:sz w:val="16"/>
                <w:szCs w:val="16"/>
              </w:rPr>
            </w:pPr>
            <w:r w:rsidRPr="0047489A">
              <w:rPr>
                <w:sz w:val="16"/>
                <w:szCs w:val="16"/>
              </w:rPr>
              <w:t>630080</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w:t>
            </w:r>
            <w:r w:rsidRPr="0047489A">
              <w:rPr>
                <w:sz w:val="16"/>
                <w:szCs w:val="16"/>
              </w:rPr>
              <w:lastRenderedPageBreak/>
              <w:t>Самарской области "Самарская городская поликлиника N 3"</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55.</w:t>
            </w:r>
          </w:p>
        </w:tc>
        <w:tc>
          <w:tcPr>
            <w:tcW w:w="714" w:type="dxa"/>
          </w:tcPr>
          <w:p w:rsidR="00D91572" w:rsidRPr="0047489A" w:rsidRDefault="00D91572" w:rsidP="00D83498">
            <w:pPr>
              <w:pStyle w:val="ConsPlusNormal0"/>
              <w:jc w:val="center"/>
              <w:rPr>
                <w:sz w:val="16"/>
                <w:szCs w:val="16"/>
              </w:rPr>
            </w:pPr>
            <w:r w:rsidRPr="0047489A">
              <w:rPr>
                <w:sz w:val="16"/>
                <w:szCs w:val="16"/>
              </w:rPr>
              <w:t>630068</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"Самарская городская клиническая стоматологическая поликлиника N 1"</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56.</w:t>
            </w:r>
          </w:p>
        </w:tc>
        <w:tc>
          <w:tcPr>
            <w:tcW w:w="714" w:type="dxa"/>
          </w:tcPr>
          <w:p w:rsidR="00D91572" w:rsidRPr="0047489A" w:rsidRDefault="00D91572" w:rsidP="00D83498">
            <w:pPr>
              <w:pStyle w:val="ConsPlusNormal0"/>
              <w:jc w:val="center"/>
              <w:rPr>
                <w:sz w:val="16"/>
                <w:szCs w:val="16"/>
              </w:rPr>
            </w:pPr>
            <w:r w:rsidRPr="0047489A">
              <w:rPr>
                <w:sz w:val="16"/>
                <w:szCs w:val="16"/>
              </w:rPr>
              <w:t>630094</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"Самарская городская поликлиника N 1 Промышленного района"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57.</w:t>
            </w:r>
          </w:p>
        </w:tc>
        <w:tc>
          <w:tcPr>
            <w:tcW w:w="714" w:type="dxa"/>
          </w:tcPr>
          <w:p w:rsidR="00D91572" w:rsidRPr="0047489A" w:rsidRDefault="00D91572" w:rsidP="00D83498">
            <w:pPr>
              <w:pStyle w:val="ConsPlusNormal0"/>
              <w:jc w:val="center"/>
              <w:rPr>
                <w:sz w:val="16"/>
                <w:szCs w:val="16"/>
              </w:rPr>
            </w:pPr>
            <w:r w:rsidRPr="0047489A">
              <w:rPr>
                <w:sz w:val="16"/>
                <w:szCs w:val="16"/>
              </w:rPr>
              <w:t>630089</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области </w:t>
            </w:r>
            <w:r w:rsidRPr="0047489A">
              <w:rPr>
                <w:sz w:val="16"/>
                <w:szCs w:val="16"/>
              </w:rPr>
              <w:lastRenderedPageBreak/>
              <w:t>"Самарская стоматологическая поликлиника N 2 Промышленного района"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58.</w:t>
            </w:r>
          </w:p>
        </w:tc>
        <w:tc>
          <w:tcPr>
            <w:tcW w:w="714" w:type="dxa"/>
          </w:tcPr>
          <w:p w:rsidR="00D91572" w:rsidRPr="0047489A" w:rsidRDefault="00D91572" w:rsidP="00D83498">
            <w:pPr>
              <w:pStyle w:val="ConsPlusNormal0"/>
              <w:jc w:val="center"/>
              <w:rPr>
                <w:sz w:val="16"/>
                <w:szCs w:val="16"/>
              </w:rPr>
            </w:pPr>
            <w:r w:rsidRPr="0047489A">
              <w:rPr>
                <w:sz w:val="16"/>
                <w:szCs w:val="16"/>
              </w:rPr>
              <w:t>630088</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"Самарская городская поликлиника N 2"</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59.</w:t>
            </w:r>
          </w:p>
        </w:tc>
        <w:tc>
          <w:tcPr>
            <w:tcW w:w="714" w:type="dxa"/>
          </w:tcPr>
          <w:p w:rsidR="00D91572" w:rsidRPr="0047489A" w:rsidRDefault="00D91572" w:rsidP="00D83498">
            <w:pPr>
              <w:pStyle w:val="ConsPlusNormal0"/>
              <w:jc w:val="center"/>
              <w:rPr>
                <w:sz w:val="16"/>
                <w:szCs w:val="16"/>
              </w:rPr>
            </w:pPr>
            <w:r w:rsidRPr="0047489A">
              <w:rPr>
                <w:sz w:val="16"/>
                <w:szCs w:val="16"/>
              </w:rPr>
              <w:t>630093</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"Самарская городская поликлиника N 6 Промышленного района"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60.</w:t>
            </w:r>
          </w:p>
        </w:tc>
        <w:tc>
          <w:tcPr>
            <w:tcW w:w="714" w:type="dxa"/>
          </w:tcPr>
          <w:p w:rsidR="00D91572" w:rsidRPr="0047489A" w:rsidRDefault="00D91572" w:rsidP="00D83498">
            <w:pPr>
              <w:pStyle w:val="ConsPlusNormal0"/>
              <w:jc w:val="center"/>
              <w:rPr>
                <w:sz w:val="16"/>
                <w:szCs w:val="16"/>
              </w:rPr>
            </w:pPr>
            <w:r w:rsidRPr="0047489A">
              <w:rPr>
                <w:sz w:val="16"/>
                <w:szCs w:val="16"/>
              </w:rPr>
              <w:t>630086</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области "Самарская городская </w:t>
            </w:r>
            <w:r w:rsidRPr="0047489A">
              <w:rPr>
                <w:sz w:val="16"/>
                <w:szCs w:val="16"/>
              </w:rPr>
              <w:lastRenderedPageBreak/>
              <w:t>консультативно-диагностическая поликлиника N 14"</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61</w:t>
            </w:r>
          </w:p>
        </w:tc>
        <w:tc>
          <w:tcPr>
            <w:tcW w:w="714" w:type="dxa"/>
          </w:tcPr>
          <w:p w:rsidR="00D91572" w:rsidRPr="0047489A" w:rsidRDefault="00D91572" w:rsidP="00D83498">
            <w:pPr>
              <w:pStyle w:val="ConsPlusNormal0"/>
              <w:jc w:val="center"/>
              <w:rPr>
                <w:sz w:val="16"/>
                <w:szCs w:val="16"/>
              </w:rPr>
            </w:pPr>
            <w:r w:rsidRPr="0047489A">
              <w:rPr>
                <w:sz w:val="16"/>
                <w:szCs w:val="16"/>
              </w:rPr>
              <w:t>630092</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"Самарская городская клиническая поликлиника N 15 Промышленного района"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62.</w:t>
            </w:r>
          </w:p>
        </w:tc>
        <w:tc>
          <w:tcPr>
            <w:tcW w:w="714" w:type="dxa"/>
          </w:tcPr>
          <w:p w:rsidR="00D91572" w:rsidRPr="0047489A" w:rsidRDefault="00D91572" w:rsidP="00D83498">
            <w:pPr>
              <w:pStyle w:val="ConsPlusNormal0"/>
              <w:jc w:val="center"/>
              <w:rPr>
                <w:sz w:val="16"/>
                <w:szCs w:val="16"/>
              </w:rPr>
            </w:pPr>
            <w:r w:rsidRPr="0047489A">
              <w:rPr>
                <w:sz w:val="16"/>
                <w:szCs w:val="16"/>
              </w:rPr>
              <w:t>630096</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"Самарская городская поликлиника N 10 Советского района"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63.</w:t>
            </w:r>
          </w:p>
        </w:tc>
        <w:tc>
          <w:tcPr>
            <w:tcW w:w="714" w:type="dxa"/>
          </w:tcPr>
          <w:p w:rsidR="00D91572" w:rsidRPr="0047489A" w:rsidRDefault="00D91572" w:rsidP="00D83498">
            <w:pPr>
              <w:pStyle w:val="ConsPlusNormal0"/>
              <w:jc w:val="center"/>
              <w:rPr>
                <w:sz w:val="16"/>
                <w:szCs w:val="16"/>
              </w:rPr>
            </w:pPr>
            <w:r w:rsidRPr="0047489A">
              <w:rPr>
                <w:sz w:val="16"/>
                <w:szCs w:val="16"/>
              </w:rPr>
              <w:t>630097</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области "Самарская </w:t>
            </w:r>
            <w:r w:rsidRPr="0047489A">
              <w:rPr>
                <w:sz w:val="16"/>
                <w:szCs w:val="16"/>
              </w:rPr>
              <w:lastRenderedPageBreak/>
              <w:t>стоматологическая поликлиника N 3"</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64.</w:t>
            </w:r>
          </w:p>
        </w:tc>
        <w:tc>
          <w:tcPr>
            <w:tcW w:w="714" w:type="dxa"/>
          </w:tcPr>
          <w:p w:rsidR="00D91572" w:rsidRPr="0047489A" w:rsidRDefault="00D91572" w:rsidP="00D83498">
            <w:pPr>
              <w:pStyle w:val="ConsPlusNormal0"/>
              <w:jc w:val="center"/>
              <w:rPr>
                <w:sz w:val="16"/>
                <w:szCs w:val="16"/>
              </w:rPr>
            </w:pPr>
            <w:r w:rsidRPr="0047489A">
              <w:rPr>
                <w:sz w:val="16"/>
                <w:szCs w:val="16"/>
              </w:rPr>
              <w:t>630044</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"Тольяттинская городская детская клиническая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65.</w:t>
            </w:r>
          </w:p>
        </w:tc>
        <w:tc>
          <w:tcPr>
            <w:tcW w:w="714" w:type="dxa"/>
          </w:tcPr>
          <w:p w:rsidR="00D91572" w:rsidRPr="0047489A" w:rsidRDefault="00D91572" w:rsidP="00D83498">
            <w:pPr>
              <w:pStyle w:val="ConsPlusNormal0"/>
              <w:jc w:val="center"/>
              <w:rPr>
                <w:sz w:val="16"/>
                <w:szCs w:val="16"/>
              </w:rPr>
            </w:pPr>
            <w:r w:rsidRPr="0047489A">
              <w:rPr>
                <w:sz w:val="16"/>
                <w:szCs w:val="16"/>
              </w:rPr>
              <w:t>630048</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gramStart"/>
            <w:r w:rsidRPr="0047489A">
              <w:rPr>
                <w:sz w:val="16"/>
                <w:szCs w:val="16"/>
              </w:rPr>
              <w:t>Тольяттинская</w:t>
            </w:r>
            <w:proofErr w:type="gramEnd"/>
            <w:r w:rsidRPr="0047489A">
              <w:rPr>
                <w:sz w:val="16"/>
                <w:szCs w:val="16"/>
              </w:rPr>
              <w:t xml:space="preserve"> городская клиническая больница N 1 им. В.А. </w:t>
            </w:r>
            <w:proofErr w:type="spellStart"/>
            <w:r w:rsidRPr="0047489A">
              <w:rPr>
                <w:sz w:val="16"/>
                <w:szCs w:val="16"/>
              </w:rPr>
              <w:t>Гройсмана</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66.</w:t>
            </w:r>
          </w:p>
        </w:tc>
        <w:tc>
          <w:tcPr>
            <w:tcW w:w="714" w:type="dxa"/>
          </w:tcPr>
          <w:p w:rsidR="00D91572" w:rsidRPr="0047489A" w:rsidRDefault="00D91572" w:rsidP="00D83498">
            <w:pPr>
              <w:pStyle w:val="ConsPlusNormal0"/>
              <w:jc w:val="center"/>
              <w:rPr>
                <w:sz w:val="16"/>
                <w:szCs w:val="16"/>
              </w:rPr>
            </w:pPr>
            <w:r w:rsidRPr="0047489A">
              <w:rPr>
                <w:sz w:val="16"/>
                <w:szCs w:val="16"/>
              </w:rPr>
              <w:t>630047</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gramStart"/>
            <w:r w:rsidRPr="0047489A">
              <w:rPr>
                <w:sz w:val="16"/>
                <w:szCs w:val="16"/>
              </w:rPr>
              <w:t>Тольяттинская</w:t>
            </w:r>
            <w:proofErr w:type="gramEnd"/>
            <w:r w:rsidRPr="0047489A">
              <w:rPr>
                <w:sz w:val="16"/>
                <w:szCs w:val="16"/>
              </w:rPr>
              <w:t xml:space="preserve"> городская клиническая больница N 2 </w:t>
            </w:r>
            <w:r w:rsidRPr="0047489A">
              <w:rPr>
                <w:sz w:val="16"/>
                <w:szCs w:val="16"/>
              </w:rPr>
              <w:lastRenderedPageBreak/>
              <w:t xml:space="preserve">имени В.В. </w:t>
            </w:r>
            <w:proofErr w:type="spellStart"/>
            <w:r w:rsidRPr="0047489A">
              <w:rPr>
                <w:sz w:val="16"/>
                <w:szCs w:val="16"/>
              </w:rPr>
              <w:t>Баныкина</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67.</w:t>
            </w:r>
          </w:p>
        </w:tc>
        <w:tc>
          <w:tcPr>
            <w:tcW w:w="714" w:type="dxa"/>
          </w:tcPr>
          <w:p w:rsidR="00D91572" w:rsidRPr="0047489A" w:rsidRDefault="00D91572" w:rsidP="00D83498">
            <w:pPr>
              <w:pStyle w:val="ConsPlusNormal0"/>
              <w:jc w:val="center"/>
              <w:rPr>
                <w:sz w:val="16"/>
                <w:szCs w:val="16"/>
              </w:rPr>
            </w:pPr>
            <w:r w:rsidRPr="0047489A">
              <w:rPr>
                <w:sz w:val="16"/>
                <w:szCs w:val="16"/>
              </w:rPr>
              <w:t>630049</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gramStart"/>
            <w:r w:rsidRPr="0047489A">
              <w:rPr>
                <w:sz w:val="16"/>
                <w:szCs w:val="16"/>
              </w:rPr>
              <w:t>Тольяттинская</w:t>
            </w:r>
            <w:proofErr w:type="gramEnd"/>
            <w:r w:rsidRPr="0047489A">
              <w:rPr>
                <w:sz w:val="16"/>
                <w:szCs w:val="16"/>
              </w:rPr>
              <w:t xml:space="preserve"> городская больница N 4"</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68.</w:t>
            </w:r>
          </w:p>
        </w:tc>
        <w:tc>
          <w:tcPr>
            <w:tcW w:w="714" w:type="dxa"/>
          </w:tcPr>
          <w:p w:rsidR="00D91572" w:rsidRPr="0047489A" w:rsidRDefault="00D91572" w:rsidP="00D83498">
            <w:pPr>
              <w:pStyle w:val="ConsPlusNormal0"/>
              <w:jc w:val="center"/>
              <w:rPr>
                <w:sz w:val="16"/>
                <w:szCs w:val="16"/>
              </w:rPr>
            </w:pPr>
            <w:r w:rsidRPr="0047489A">
              <w:rPr>
                <w:sz w:val="16"/>
                <w:szCs w:val="16"/>
              </w:rPr>
              <w:t>630050</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gramStart"/>
            <w:r w:rsidRPr="0047489A">
              <w:rPr>
                <w:sz w:val="16"/>
                <w:szCs w:val="16"/>
              </w:rPr>
              <w:t>Тольяттинская</w:t>
            </w:r>
            <w:proofErr w:type="gramEnd"/>
            <w:r w:rsidRPr="0047489A">
              <w:rPr>
                <w:sz w:val="16"/>
                <w:szCs w:val="16"/>
              </w:rPr>
              <w:t xml:space="preserve"> городская клиническая больница N 5"</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jc w:val="center"/>
              <w:rPr>
                <w:sz w:val="16"/>
                <w:szCs w:val="16"/>
              </w:rPr>
            </w:pPr>
            <w:r w:rsidRPr="0047489A">
              <w:rPr>
                <w:sz w:val="16"/>
                <w:szCs w:val="16"/>
              </w:rPr>
              <w:t>+</w:t>
            </w: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69.</w:t>
            </w:r>
          </w:p>
        </w:tc>
        <w:tc>
          <w:tcPr>
            <w:tcW w:w="714" w:type="dxa"/>
          </w:tcPr>
          <w:p w:rsidR="00D91572" w:rsidRPr="0047489A" w:rsidRDefault="00D91572" w:rsidP="00D83498">
            <w:pPr>
              <w:pStyle w:val="ConsPlusNormal0"/>
              <w:jc w:val="center"/>
              <w:rPr>
                <w:sz w:val="16"/>
                <w:szCs w:val="16"/>
              </w:rPr>
            </w:pPr>
            <w:r w:rsidRPr="0047489A">
              <w:rPr>
                <w:sz w:val="16"/>
                <w:szCs w:val="16"/>
              </w:rPr>
              <w:t>630216</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"Тольяттинская станция скорой медицинской помощи"</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70.</w:t>
            </w:r>
          </w:p>
        </w:tc>
        <w:tc>
          <w:tcPr>
            <w:tcW w:w="714" w:type="dxa"/>
          </w:tcPr>
          <w:p w:rsidR="00D91572" w:rsidRPr="0047489A" w:rsidRDefault="00D91572" w:rsidP="00D83498">
            <w:pPr>
              <w:pStyle w:val="ConsPlusNormal0"/>
              <w:jc w:val="center"/>
              <w:rPr>
                <w:sz w:val="16"/>
                <w:szCs w:val="16"/>
              </w:rPr>
            </w:pPr>
            <w:r w:rsidRPr="0047489A">
              <w:rPr>
                <w:sz w:val="16"/>
                <w:szCs w:val="16"/>
              </w:rPr>
              <w:t>630051</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w:t>
            </w:r>
            <w:r w:rsidRPr="0047489A">
              <w:rPr>
                <w:sz w:val="16"/>
                <w:szCs w:val="16"/>
              </w:rPr>
              <w:lastRenderedPageBreak/>
              <w:t>учреждение здравоохранения Самарской области "Тольяттинская городская поликлиника N 1"</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71.</w:t>
            </w:r>
          </w:p>
        </w:tc>
        <w:tc>
          <w:tcPr>
            <w:tcW w:w="714" w:type="dxa"/>
          </w:tcPr>
          <w:p w:rsidR="00D91572" w:rsidRPr="0047489A" w:rsidRDefault="00D91572" w:rsidP="00D83498">
            <w:pPr>
              <w:pStyle w:val="ConsPlusNormal0"/>
              <w:jc w:val="center"/>
              <w:rPr>
                <w:sz w:val="16"/>
                <w:szCs w:val="16"/>
              </w:rPr>
            </w:pPr>
            <w:r w:rsidRPr="0047489A">
              <w:rPr>
                <w:sz w:val="16"/>
                <w:szCs w:val="16"/>
              </w:rPr>
              <w:t>630061</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"Тольяттинская городская поликлиника N 2"</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72.</w:t>
            </w:r>
          </w:p>
        </w:tc>
        <w:tc>
          <w:tcPr>
            <w:tcW w:w="714" w:type="dxa"/>
          </w:tcPr>
          <w:p w:rsidR="00D91572" w:rsidRPr="0047489A" w:rsidRDefault="00D91572" w:rsidP="00D83498">
            <w:pPr>
              <w:pStyle w:val="ConsPlusNormal0"/>
              <w:jc w:val="center"/>
              <w:rPr>
                <w:sz w:val="16"/>
                <w:szCs w:val="16"/>
              </w:rPr>
            </w:pPr>
            <w:r w:rsidRPr="0047489A">
              <w:rPr>
                <w:sz w:val="16"/>
                <w:szCs w:val="16"/>
              </w:rPr>
              <w:t>630052</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"Тольяттинская городская клиническая поликлиника N 3"</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73.</w:t>
            </w:r>
          </w:p>
        </w:tc>
        <w:tc>
          <w:tcPr>
            <w:tcW w:w="714" w:type="dxa"/>
          </w:tcPr>
          <w:p w:rsidR="00D91572" w:rsidRPr="0047489A" w:rsidRDefault="00D91572" w:rsidP="00D83498">
            <w:pPr>
              <w:pStyle w:val="ConsPlusNormal0"/>
              <w:jc w:val="center"/>
              <w:rPr>
                <w:sz w:val="16"/>
                <w:szCs w:val="16"/>
              </w:rPr>
            </w:pPr>
            <w:r w:rsidRPr="0047489A">
              <w:rPr>
                <w:sz w:val="16"/>
                <w:szCs w:val="16"/>
              </w:rPr>
              <w:t>630062</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области "Тольяттинская городская </w:t>
            </w:r>
            <w:r w:rsidRPr="0047489A">
              <w:rPr>
                <w:sz w:val="16"/>
                <w:szCs w:val="16"/>
              </w:rPr>
              <w:lastRenderedPageBreak/>
              <w:t>поликлиника N 4"</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74.</w:t>
            </w:r>
          </w:p>
        </w:tc>
        <w:tc>
          <w:tcPr>
            <w:tcW w:w="714" w:type="dxa"/>
          </w:tcPr>
          <w:p w:rsidR="00D91572" w:rsidRPr="0047489A" w:rsidRDefault="00D91572" w:rsidP="00D83498">
            <w:pPr>
              <w:pStyle w:val="ConsPlusNormal0"/>
              <w:jc w:val="center"/>
              <w:rPr>
                <w:sz w:val="16"/>
                <w:szCs w:val="16"/>
              </w:rPr>
            </w:pPr>
            <w:r w:rsidRPr="0047489A">
              <w:rPr>
                <w:sz w:val="16"/>
                <w:szCs w:val="16"/>
              </w:rPr>
              <w:t>630054</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"Тольяттинская стоматологическая поликлиника N 1"</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75.</w:t>
            </w:r>
          </w:p>
        </w:tc>
        <w:tc>
          <w:tcPr>
            <w:tcW w:w="714" w:type="dxa"/>
          </w:tcPr>
          <w:p w:rsidR="00D91572" w:rsidRPr="0047489A" w:rsidRDefault="00D91572" w:rsidP="00D83498">
            <w:pPr>
              <w:pStyle w:val="ConsPlusNormal0"/>
              <w:jc w:val="center"/>
              <w:rPr>
                <w:sz w:val="16"/>
                <w:szCs w:val="16"/>
              </w:rPr>
            </w:pPr>
            <w:r w:rsidRPr="0047489A">
              <w:rPr>
                <w:sz w:val="16"/>
                <w:szCs w:val="16"/>
              </w:rPr>
              <w:t>630057</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"Тольяттинская стоматологическая поликлиника N 3"</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76.</w:t>
            </w:r>
          </w:p>
        </w:tc>
        <w:tc>
          <w:tcPr>
            <w:tcW w:w="714" w:type="dxa"/>
          </w:tcPr>
          <w:p w:rsidR="00D91572" w:rsidRPr="0047489A" w:rsidRDefault="00D91572" w:rsidP="00D83498">
            <w:pPr>
              <w:pStyle w:val="ConsPlusNormal0"/>
              <w:jc w:val="center"/>
              <w:rPr>
                <w:sz w:val="16"/>
                <w:szCs w:val="16"/>
              </w:rPr>
            </w:pPr>
            <w:r w:rsidRPr="0047489A">
              <w:rPr>
                <w:sz w:val="16"/>
                <w:szCs w:val="16"/>
              </w:rPr>
              <w:t>630261</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"Тольяттинский кожно-венерологический диспансер"</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77.</w:t>
            </w:r>
          </w:p>
        </w:tc>
        <w:tc>
          <w:tcPr>
            <w:tcW w:w="714" w:type="dxa"/>
          </w:tcPr>
          <w:p w:rsidR="00D91572" w:rsidRPr="0047489A" w:rsidRDefault="00D91572" w:rsidP="00D83498">
            <w:pPr>
              <w:pStyle w:val="ConsPlusNormal0"/>
              <w:jc w:val="center"/>
              <w:rPr>
                <w:sz w:val="16"/>
                <w:szCs w:val="16"/>
              </w:rPr>
            </w:pPr>
            <w:r w:rsidRPr="0047489A">
              <w:rPr>
                <w:sz w:val="16"/>
                <w:szCs w:val="16"/>
              </w:rPr>
              <w:t>630053</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w:t>
            </w:r>
            <w:r w:rsidRPr="0047489A">
              <w:rPr>
                <w:sz w:val="16"/>
                <w:szCs w:val="16"/>
              </w:rPr>
              <w:lastRenderedPageBreak/>
              <w:t>учреждение здравоохранения Самарской области "Тольяттинский лечебно-реабилитационный центр "Ариадна"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jc w:val="center"/>
              <w:rPr>
                <w:sz w:val="16"/>
                <w:szCs w:val="16"/>
              </w:rPr>
            </w:pPr>
            <w:r w:rsidRPr="0047489A">
              <w:rPr>
                <w:sz w:val="16"/>
                <w:szCs w:val="16"/>
              </w:rPr>
              <w:t>+</w:t>
            </w: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78.</w:t>
            </w:r>
          </w:p>
        </w:tc>
        <w:tc>
          <w:tcPr>
            <w:tcW w:w="714" w:type="dxa"/>
          </w:tcPr>
          <w:p w:rsidR="00D91572" w:rsidRPr="0047489A" w:rsidRDefault="00D91572" w:rsidP="00D83498">
            <w:pPr>
              <w:pStyle w:val="ConsPlusNormal0"/>
              <w:jc w:val="center"/>
              <w:rPr>
                <w:sz w:val="16"/>
                <w:szCs w:val="16"/>
              </w:rPr>
            </w:pPr>
            <w:r w:rsidRPr="0047489A">
              <w:rPr>
                <w:sz w:val="16"/>
                <w:szCs w:val="16"/>
              </w:rPr>
              <w:t>630262</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Сызранский</w:t>
            </w:r>
            <w:proofErr w:type="spellEnd"/>
            <w:r w:rsidRPr="0047489A">
              <w:rPr>
                <w:sz w:val="16"/>
                <w:szCs w:val="16"/>
              </w:rPr>
              <w:t xml:space="preserve"> кожно-венерологический диспансер"</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79.</w:t>
            </w:r>
          </w:p>
        </w:tc>
        <w:tc>
          <w:tcPr>
            <w:tcW w:w="714" w:type="dxa"/>
          </w:tcPr>
          <w:p w:rsidR="00D91572" w:rsidRPr="0047489A" w:rsidRDefault="00D91572" w:rsidP="00D83498">
            <w:pPr>
              <w:pStyle w:val="ConsPlusNormal0"/>
              <w:jc w:val="center"/>
              <w:rPr>
                <w:sz w:val="16"/>
                <w:szCs w:val="16"/>
              </w:rPr>
            </w:pPr>
            <w:r w:rsidRPr="0047489A">
              <w:rPr>
                <w:sz w:val="16"/>
                <w:szCs w:val="16"/>
              </w:rPr>
              <w:t>630036</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области "Сызранская центральная </w:t>
            </w:r>
            <w:proofErr w:type="gramStart"/>
            <w:r w:rsidRPr="0047489A">
              <w:rPr>
                <w:sz w:val="16"/>
                <w:szCs w:val="16"/>
              </w:rPr>
              <w:t>городская</w:t>
            </w:r>
            <w:proofErr w:type="gramEnd"/>
            <w:r w:rsidRPr="0047489A">
              <w:rPr>
                <w:sz w:val="16"/>
                <w:szCs w:val="16"/>
              </w:rPr>
              <w:t xml:space="preserve"> и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80.</w:t>
            </w:r>
          </w:p>
        </w:tc>
        <w:tc>
          <w:tcPr>
            <w:tcW w:w="714" w:type="dxa"/>
          </w:tcPr>
          <w:p w:rsidR="00D91572" w:rsidRPr="0047489A" w:rsidRDefault="00D91572" w:rsidP="00D83498">
            <w:pPr>
              <w:pStyle w:val="ConsPlusNormal0"/>
              <w:jc w:val="center"/>
              <w:rPr>
                <w:sz w:val="16"/>
                <w:szCs w:val="16"/>
              </w:rPr>
            </w:pPr>
            <w:r w:rsidRPr="0047489A">
              <w:rPr>
                <w:sz w:val="16"/>
                <w:szCs w:val="16"/>
              </w:rPr>
              <w:t>630039</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w:t>
            </w:r>
            <w:r w:rsidRPr="0047489A">
              <w:rPr>
                <w:sz w:val="16"/>
                <w:szCs w:val="16"/>
              </w:rPr>
              <w:lastRenderedPageBreak/>
              <w:t>Самарской области "Сызранская стоматологическая поликлиника"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81.</w:t>
            </w:r>
          </w:p>
        </w:tc>
        <w:tc>
          <w:tcPr>
            <w:tcW w:w="714" w:type="dxa"/>
          </w:tcPr>
          <w:p w:rsidR="00D91572" w:rsidRPr="0047489A" w:rsidRDefault="00D91572" w:rsidP="00D83498">
            <w:pPr>
              <w:pStyle w:val="ConsPlusNormal0"/>
              <w:jc w:val="center"/>
              <w:rPr>
                <w:sz w:val="16"/>
                <w:szCs w:val="16"/>
              </w:rPr>
            </w:pPr>
            <w:r w:rsidRPr="0047489A">
              <w:rPr>
                <w:sz w:val="16"/>
                <w:szCs w:val="16"/>
              </w:rPr>
              <w:t>630002</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Безенчукская</w:t>
            </w:r>
            <w:proofErr w:type="spell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82.</w:t>
            </w:r>
          </w:p>
        </w:tc>
        <w:tc>
          <w:tcPr>
            <w:tcW w:w="714" w:type="dxa"/>
          </w:tcPr>
          <w:p w:rsidR="00D91572" w:rsidRPr="0047489A" w:rsidRDefault="00D91572" w:rsidP="00D83498">
            <w:pPr>
              <w:pStyle w:val="ConsPlusNormal0"/>
              <w:jc w:val="center"/>
              <w:rPr>
                <w:sz w:val="16"/>
                <w:szCs w:val="16"/>
              </w:rPr>
            </w:pPr>
            <w:r w:rsidRPr="0047489A">
              <w:rPr>
                <w:sz w:val="16"/>
                <w:szCs w:val="16"/>
              </w:rPr>
              <w:t>630003</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Богатовская</w:t>
            </w:r>
            <w:proofErr w:type="spell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83.</w:t>
            </w:r>
          </w:p>
        </w:tc>
        <w:tc>
          <w:tcPr>
            <w:tcW w:w="714" w:type="dxa"/>
          </w:tcPr>
          <w:p w:rsidR="00D91572" w:rsidRPr="0047489A" w:rsidRDefault="00D91572" w:rsidP="00D83498">
            <w:pPr>
              <w:pStyle w:val="ConsPlusNormal0"/>
              <w:jc w:val="center"/>
              <w:rPr>
                <w:sz w:val="16"/>
                <w:szCs w:val="16"/>
              </w:rPr>
            </w:pPr>
            <w:r w:rsidRPr="0047489A">
              <w:rPr>
                <w:sz w:val="16"/>
                <w:szCs w:val="16"/>
              </w:rPr>
              <w:t>630004</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Большеглушицкая</w:t>
            </w:r>
            <w:proofErr w:type="spellEnd"/>
            <w:r w:rsidRPr="0047489A">
              <w:rPr>
                <w:sz w:val="16"/>
                <w:szCs w:val="16"/>
              </w:rPr>
              <w:t xml:space="preserve"> центральная районная </w:t>
            </w:r>
            <w:r w:rsidRPr="0047489A">
              <w:rPr>
                <w:sz w:val="16"/>
                <w:szCs w:val="16"/>
              </w:rPr>
              <w:lastRenderedPageBreak/>
              <w:t>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84.</w:t>
            </w:r>
          </w:p>
        </w:tc>
        <w:tc>
          <w:tcPr>
            <w:tcW w:w="714" w:type="dxa"/>
          </w:tcPr>
          <w:p w:rsidR="00D91572" w:rsidRPr="0047489A" w:rsidRDefault="00D91572" w:rsidP="00D83498">
            <w:pPr>
              <w:pStyle w:val="ConsPlusNormal0"/>
              <w:jc w:val="center"/>
              <w:rPr>
                <w:sz w:val="16"/>
                <w:szCs w:val="16"/>
              </w:rPr>
            </w:pPr>
            <w:r w:rsidRPr="0047489A">
              <w:rPr>
                <w:sz w:val="16"/>
                <w:szCs w:val="16"/>
              </w:rPr>
              <w:t>630005</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Большечерниговская</w:t>
            </w:r>
            <w:proofErr w:type="spell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85.</w:t>
            </w:r>
          </w:p>
        </w:tc>
        <w:tc>
          <w:tcPr>
            <w:tcW w:w="714" w:type="dxa"/>
          </w:tcPr>
          <w:p w:rsidR="00D91572" w:rsidRPr="0047489A" w:rsidRDefault="00D91572" w:rsidP="00D83498">
            <w:pPr>
              <w:pStyle w:val="ConsPlusNormal0"/>
              <w:jc w:val="center"/>
              <w:rPr>
                <w:sz w:val="16"/>
                <w:szCs w:val="16"/>
              </w:rPr>
            </w:pPr>
            <w:r w:rsidRPr="0047489A">
              <w:rPr>
                <w:sz w:val="16"/>
                <w:szCs w:val="16"/>
              </w:rPr>
              <w:t>630006</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"Борская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86.</w:t>
            </w:r>
          </w:p>
        </w:tc>
        <w:tc>
          <w:tcPr>
            <w:tcW w:w="714" w:type="dxa"/>
          </w:tcPr>
          <w:p w:rsidR="00D91572" w:rsidRPr="0047489A" w:rsidRDefault="00D91572" w:rsidP="00D83498">
            <w:pPr>
              <w:pStyle w:val="ConsPlusNormal0"/>
              <w:jc w:val="center"/>
              <w:rPr>
                <w:sz w:val="16"/>
                <w:szCs w:val="16"/>
              </w:rPr>
            </w:pPr>
            <w:r w:rsidRPr="0047489A">
              <w:rPr>
                <w:sz w:val="16"/>
                <w:szCs w:val="16"/>
              </w:rPr>
              <w:t>630007</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gramStart"/>
            <w:r w:rsidRPr="0047489A">
              <w:rPr>
                <w:sz w:val="16"/>
                <w:szCs w:val="16"/>
              </w:rPr>
              <w:t>Волжская</w:t>
            </w:r>
            <w:proofErr w:type="gramEnd"/>
            <w:r w:rsidRPr="0047489A">
              <w:rPr>
                <w:sz w:val="16"/>
                <w:szCs w:val="16"/>
              </w:rPr>
              <w:t xml:space="preserve"> районная клиническая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87.</w:t>
            </w:r>
          </w:p>
        </w:tc>
        <w:tc>
          <w:tcPr>
            <w:tcW w:w="714" w:type="dxa"/>
          </w:tcPr>
          <w:p w:rsidR="00D91572" w:rsidRPr="0047489A" w:rsidRDefault="00D91572" w:rsidP="00D83498">
            <w:pPr>
              <w:pStyle w:val="ConsPlusNormal0"/>
              <w:jc w:val="center"/>
              <w:rPr>
                <w:sz w:val="16"/>
                <w:szCs w:val="16"/>
              </w:rPr>
            </w:pPr>
            <w:r w:rsidRPr="0047489A">
              <w:rPr>
                <w:sz w:val="16"/>
                <w:szCs w:val="16"/>
              </w:rPr>
              <w:t>630027</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w:t>
            </w:r>
            <w:r w:rsidRPr="0047489A">
              <w:rPr>
                <w:sz w:val="16"/>
                <w:szCs w:val="16"/>
              </w:rPr>
              <w:lastRenderedPageBreak/>
              <w:t>здравоохранения Самарской области "</w:t>
            </w:r>
            <w:proofErr w:type="spellStart"/>
            <w:r w:rsidRPr="0047489A">
              <w:rPr>
                <w:sz w:val="16"/>
                <w:szCs w:val="16"/>
              </w:rPr>
              <w:t>Елховская</w:t>
            </w:r>
            <w:proofErr w:type="spell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88.</w:t>
            </w:r>
          </w:p>
        </w:tc>
        <w:tc>
          <w:tcPr>
            <w:tcW w:w="714" w:type="dxa"/>
          </w:tcPr>
          <w:p w:rsidR="00D91572" w:rsidRPr="0047489A" w:rsidRDefault="00D91572" w:rsidP="00D83498">
            <w:pPr>
              <w:pStyle w:val="ConsPlusNormal0"/>
              <w:jc w:val="center"/>
              <w:rPr>
                <w:sz w:val="16"/>
                <w:szCs w:val="16"/>
              </w:rPr>
            </w:pPr>
            <w:r w:rsidRPr="0047489A">
              <w:rPr>
                <w:sz w:val="16"/>
                <w:szCs w:val="16"/>
              </w:rPr>
              <w:t>630028</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gramStart"/>
            <w:r w:rsidRPr="0047489A">
              <w:rPr>
                <w:sz w:val="16"/>
                <w:szCs w:val="16"/>
              </w:rPr>
              <w:t>Жигулевская</w:t>
            </w:r>
            <w:proofErr w:type="gramEnd"/>
            <w:r w:rsidRPr="0047489A">
              <w:rPr>
                <w:sz w:val="16"/>
                <w:szCs w:val="16"/>
              </w:rPr>
              <w:t xml:space="preserve"> центральная городская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89.</w:t>
            </w:r>
          </w:p>
        </w:tc>
        <w:tc>
          <w:tcPr>
            <w:tcW w:w="714" w:type="dxa"/>
          </w:tcPr>
          <w:p w:rsidR="00D91572" w:rsidRPr="0047489A" w:rsidRDefault="00D91572" w:rsidP="00D83498">
            <w:pPr>
              <w:pStyle w:val="ConsPlusNormal0"/>
              <w:jc w:val="center"/>
              <w:rPr>
                <w:sz w:val="16"/>
                <w:szCs w:val="16"/>
              </w:rPr>
            </w:pPr>
            <w:r w:rsidRPr="0047489A">
              <w:rPr>
                <w:sz w:val="16"/>
                <w:szCs w:val="16"/>
              </w:rPr>
              <w:t>630008</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Исаклинская</w:t>
            </w:r>
            <w:proofErr w:type="spell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90.</w:t>
            </w:r>
          </w:p>
        </w:tc>
        <w:tc>
          <w:tcPr>
            <w:tcW w:w="714" w:type="dxa"/>
          </w:tcPr>
          <w:p w:rsidR="00D91572" w:rsidRPr="0047489A" w:rsidRDefault="00D91572" w:rsidP="00D83498">
            <w:pPr>
              <w:pStyle w:val="ConsPlusNormal0"/>
              <w:jc w:val="center"/>
              <w:rPr>
                <w:sz w:val="16"/>
                <w:szCs w:val="16"/>
              </w:rPr>
            </w:pPr>
            <w:r w:rsidRPr="0047489A">
              <w:rPr>
                <w:sz w:val="16"/>
                <w:szCs w:val="16"/>
              </w:rPr>
              <w:t>630026</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Камышлинская</w:t>
            </w:r>
            <w:proofErr w:type="spellEnd"/>
            <w:r w:rsidRPr="0047489A">
              <w:rPr>
                <w:sz w:val="16"/>
                <w:szCs w:val="16"/>
              </w:rPr>
              <w:t xml:space="preserve"> </w:t>
            </w:r>
            <w:r w:rsidRPr="0047489A">
              <w:rPr>
                <w:sz w:val="16"/>
                <w:szCs w:val="16"/>
              </w:rPr>
              <w:lastRenderedPageBreak/>
              <w:t>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91.</w:t>
            </w:r>
          </w:p>
        </w:tc>
        <w:tc>
          <w:tcPr>
            <w:tcW w:w="714" w:type="dxa"/>
          </w:tcPr>
          <w:p w:rsidR="00D91572" w:rsidRPr="0047489A" w:rsidRDefault="00D91572" w:rsidP="00D83498">
            <w:pPr>
              <w:pStyle w:val="ConsPlusNormal0"/>
              <w:jc w:val="center"/>
              <w:rPr>
                <w:sz w:val="16"/>
                <w:szCs w:val="16"/>
              </w:rPr>
            </w:pPr>
            <w:r w:rsidRPr="0047489A">
              <w:rPr>
                <w:sz w:val="16"/>
                <w:szCs w:val="16"/>
              </w:rPr>
              <w:t>630009</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Кинельская</w:t>
            </w:r>
            <w:proofErr w:type="spell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92.</w:t>
            </w:r>
          </w:p>
        </w:tc>
        <w:tc>
          <w:tcPr>
            <w:tcW w:w="714" w:type="dxa"/>
          </w:tcPr>
          <w:p w:rsidR="00D91572" w:rsidRPr="0047489A" w:rsidRDefault="00D91572" w:rsidP="00D83498">
            <w:pPr>
              <w:pStyle w:val="ConsPlusNormal0"/>
              <w:jc w:val="center"/>
              <w:rPr>
                <w:sz w:val="16"/>
                <w:szCs w:val="16"/>
              </w:rPr>
            </w:pPr>
            <w:r w:rsidRPr="0047489A">
              <w:rPr>
                <w:sz w:val="16"/>
                <w:szCs w:val="16"/>
              </w:rPr>
              <w:t>630013</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gramStart"/>
            <w:r w:rsidRPr="0047489A">
              <w:rPr>
                <w:sz w:val="16"/>
                <w:szCs w:val="16"/>
              </w:rPr>
              <w:t>Кинель-Черкасская</w:t>
            </w:r>
            <w:proofErr w:type="gram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93.</w:t>
            </w:r>
          </w:p>
        </w:tc>
        <w:tc>
          <w:tcPr>
            <w:tcW w:w="714" w:type="dxa"/>
          </w:tcPr>
          <w:p w:rsidR="00D91572" w:rsidRPr="0047489A" w:rsidRDefault="00D91572" w:rsidP="00D83498">
            <w:pPr>
              <w:pStyle w:val="ConsPlusNormal0"/>
              <w:jc w:val="center"/>
              <w:rPr>
                <w:sz w:val="16"/>
                <w:szCs w:val="16"/>
              </w:rPr>
            </w:pPr>
            <w:r w:rsidRPr="0047489A">
              <w:rPr>
                <w:sz w:val="16"/>
                <w:szCs w:val="16"/>
              </w:rPr>
              <w:t>630014</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Клявлинская</w:t>
            </w:r>
            <w:proofErr w:type="spell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94.</w:t>
            </w:r>
          </w:p>
        </w:tc>
        <w:tc>
          <w:tcPr>
            <w:tcW w:w="714" w:type="dxa"/>
          </w:tcPr>
          <w:p w:rsidR="00D91572" w:rsidRPr="0047489A" w:rsidRDefault="00D91572" w:rsidP="00D83498">
            <w:pPr>
              <w:pStyle w:val="ConsPlusNormal0"/>
              <w:jc w:val="center"/>
              <w:rPr>
                <w:sz w:val="16"/>
                <w:szCs w:val="16"/>
              </w:rPr>
            </w:pPr>
            <w:r w:rsidRPr="0047489A">
              <w:rPr>
                <w:sz w:val="16"/>
                <w:szCs w:val="16"/>
              </w:rPr>
              <w:t>630010</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Кошкинская</w:t>
            </w:r>
            <w:proofErr w:type="spell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95.</w:t>
            </w:r>
          </w:p>
        </w:tc>
        <w:tc>
          <w:tcPr>
            <w:tcW w:w="714" w:type="dxa"/>
          </w:tcPr>
          <w:p w:rsidR="00D91572" w:rsidRPr="0047489A" w:rsidRDefault="00D91572" w:rsidP="00D83498">
            <w:pPr>
              <w:pStyle w:val="ConsPlusNormal0"/>
              <w:jc w:val="center"/>
              <w:rPr>
                <w:sz w:val="16"/>
                <w:szCs w:val="16"/>
              </w:rPr>
            </w:pPr>
            <w:r w:rsidRPr="0047489A">
              <w:rPr>
                <w:sz w:val="16"/>
                <w:szCs w:val="16"/>
              </w:rPr>
              <w:t>630011</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gramStart"/>
            <w:r w:rsidRPr="0047489A">
              <w:rPr>
                <w:sz w:val="16"/>
                <w:szCs w:val="16"/>
              </w:rPr>
              <w:t>Красноармейская</w:t>
            </w:r>
            <w:proofErr w:type="gram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96.</w:t>
            </w:r>
          </w:p>
        </w:tc>
        <w:tc>
          <w:tcPr>
            <w:tcW w:w="714" w:type="dxa"/>
          </w:tcPr>
          <w:p w:rsidR="00D91572" w:rsidRPr="0047489A" w:rsidRDefault="00D91572" w:rsidP="00D83498">
            <w:pPr>
              <w:pStyle w:val="ConsPlusNormal0"/>
              <w:jc w:val="center"/>
              <w:rPr>
                <w:sz w:val="16"/>
                <w:szCs w:val="16"/>
              </w:rPr>
            </w:pPr>
            <w:r w:rsidRPr="0047489A">
              <w:rPr>
                <w:sz w:val="16"/>
                <w:szCs w:val="16"/>
              </w:rPr>
              <w:t>630012</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gramStart"/>
            <w:r w:rsidRPr="0047489A">
              <w:rPr>
                <w:sz w:val="16"/>
                <w:szCs w:val="16"/>
              </w:rPr>
              <w:t>Красноярская</w:t>
            </w:r>
            <w:proofErr w:type="gram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97.</w:t>
            </w:r>
          </w:p>
        </w:tc>
        <w:tc>
          <w:tcPr>
            <w:tcW w:w="714" w:type="dxa"/>
          </w:tcPr>
          <w:p w:rsidR="00D91572" w:rsidRPr="0047489A" w:rsidRDefault="00D91572" w:rsidP="00D83498">
            <w:pPr>
              <w:pStyle w:val="ConsPlusNormal0"/>
              <w:jc w:val="center"/>
              <w:rPr>
                <w:sz w:val="16"/>
                <w:szCs w:val="16"/>
              </w:rPr>
            </w:pPr>
            <w:r w:rsidRPr="0047489A">
              <w:rPr>
                <w:sz w:val="16"/>
                <w:szCs w:val="16"/>
              </w:rPr>
              <w:t>630015</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w:t>
            </w:r>
            <w:r w:rsidRPr="0047489A">
              <w:rPr>
                <w:sz w:val="16"/>
                <w:szCs w:val="16"/>
              </w:rPr>
              <w:lastRenderedPageBreak/>
              <w:t>Самарской области "</w:t>
            </w:r>
            <w:proofErr w:type="spellStart"/>
            <w:r w:rsidRPr="0047489A">
              <w:rPr>
                <w:sz w:val="16"/>
                <w:szCs w:val="16"/>
              </w:rPr>
              <w:t>Нефтегорская</w:t>
            </w:r>
            <w:proofErr w:type="spellEnd"/>
            <w:r w:rsidRPr="0047489A">
              <w:rPr>
                <w:sz w:val="16"/>
                <w:szCs w:val="16"/>
              </w:rPr>
              <w:t xml:space="preserve"> центральная районная больница им. Н.И. Звягинцева"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98.</w:t>
            </w:r>
          </w:p>
        </w:tc>
        <w:tc>
          <w:tcPr>
            <w:tcW w:w="714" w:type="dxa"/>
          </w:tcPr>
          <w:p w:rsidR="00D91572" w:rsidRPr="0047489A" w:rsidRDefault="00D91572" w:rsidP="00D83498">
            <w:pPr>
              <w:pStyle w:val="ConsPlusNormal0"/>
              <w:jc w:val="center"/>
              <w:rPr>
                <w:sz w:val="16"/>
                <w:szCs w:val="16"/>
              </w:rPr>
            </w:pPr>
            <w:r w:rsidRPr="0047489A">
              <w:rPr>
                <w:sz w:val="16"/>
                <w:szCs w:val="16"/>
              </w:rPr>
              <w:t>630029</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области "Новокуйбышевская центральная </w:t>
            </w:r>
            <w:proofErr w:type="gramStart"/>
            <w:r w:rsidRPr="0047489A">
              <w:rPr>
                <w:sz w:val="16"/>
                <w:szCs w:val="16"/>
              </w:rPr>
              <w:t>городская</w:t>
            </w:r>
            <w:proofErr w:type="gramEnd"/>
            <w:r w:rsidRPr="0047489A">
              <w:rPr>
                <w:sz w:val="16"/>
                <w:szCs w:val="16"/>
              </w:rPr>
              <w:t xml:space="preserve">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99.</w:t>
            </w:r>
          </w:p>
        </w:tc>
        <w:tc>
          <w:tcPr>
            <w:tcW w:w="714" w:type="dxa"/>
          </w:tcPr>
          <w:p w:rsidR="00D91572" w:rsidRPr="0047489A" w:rsidRDefault="00D91572" w:rsidP="00D83498">
            <w:pPr>
              <w:pStyle w:val="ConsPlusNormal0"/>
              <w:jc w:val="center"/>
              <w:rPr>
                <w:sz w:val="16"/>
                <w:szCs w:val="16"/>
              </w:rPr>
            </w:pPr>
            <w:r w:rsidRPr="0047489A">
              <w:rPr>
                <w:sz w:val="16"/>
                <w:szCs w:val="16"/>
              </w:rPr>
              <w:t>630030</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"Новокуйбышевская стоматологическая поликлиника"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100.</w:t>
            </w:r>
          </w:p>
        </w:tc>
        <w:tc>
          <w:tcPr>
            <w:tcW w:w="714" w:type="dxa"/>
          </w:tcPr>
          <w:p w:rsidR="00D91572" w:rsidRPr="0047489A" w:rsidRDefault="00D91572" w:rsidP="00D83498">
            <w:pPr>
              <w:pStyle w:val="ConsPlusNormal0"/>
              <w:jc w:val="center"/>
              <w:rPr>
                <w:sz w:val="16"/>
                <w:szCs w:val="16"/>
              </w:rPr>
            </w:pPr>
            <w:r w:rsidRPr="0047489A">
              <w:rPr>
                <w:sz w:val="16"/>
                <w:szCs w:val="16"/>
              </w:rPr>
              <w:t>630032</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gramStart"/>
            <w:r w:rsidRPr="0047489A">
              <w:rPr>
                <w:sz w:val="16"/>
                <w:szCs w:val="16"/>
              </w:rPr>
              <w:t>Октябрьская</w:t>
            </w:r>
            <w:proofErr w:type="gramEnd"/>
            <w:r w:rsidRPr="0047489A">
              <w:rPr>
                <w:sz w:val="16"/>
                <w:szCs w:val="16"/>
              </w:rPr>
              <w:t xml:space="preserve"> </w:t>
            </w:r>
            <w:r w:rsidRPr="0047489A">
              <w:rPr>
                <w:sz w:val="16"/>
                <w:szCs w:val="16"/>
              </w:rPr>
              <w:lastRenderedPageBreak/>
              <w:t>центральная городская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101.</w:t>
            </w:r>
          </w:p>
        </w:tc>
        <w:tc>
          <w:tcPr>
            <w:tcW w:w="714" w:type="dxa"/>
          </w:tcPr>
          <w:p w:rsidR="00D91572" w:rsidRPr="0047489A" w:rsidRDefault="00D91572" w:rsidP="00D83498">
            <w:pPr>
              <w:pStyle w:val="ConsPlusNormal0"/>
              <w:jc w:val="center"/>
              <w:rPr>
                <w:sz w:val="16"/>
                <w:szCs w:val="16"/>
              </w:rPr>
            </w:pPr>
            <w:r w:rsidRPr="0047489A">
              <w:rPr>
                <w:sz w:val="16"/>
                <w:szCs w:val="16"/>
              </w:rPr>
              <w:t>630033</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Отрадненская</w:t>
            </w:r>
            <w:proofErr w:type="spellEnd"/>
            <w:r w:rsidRPr="0047489A">
              <w:rPr>
                <w:sz w:val="16"/>
                <w:szCs w:val="16"/>
              </w:rPr>
              <w:t xml:space="preserve"> </w:t>
            </w:r>
            <w:proofErr w:type="gramStart"/>
            <w:r w:rsidRPr="0047489A">
              <w:rPr>
                <w:sz w:val="16"/>
                <w:szCs w:val="16"/>
              </w:rPr>
              <w:t>городская</w:t>
            </w:r>
            <w:proofErr w:type="gramEnd"/>
            <w:r w:rsidRPr="0047489A">
              <w:rPr>
                <w:sz w:val="16"/>
                <w:szCs w:val="16"/>
              </w:rPr>
              <w:t xml:space="preserve">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102.</w:t>
            </w:r>
          </w:p>
        </w:tc>
        <w:tc>
          <w:tcPr>
            <w:tcW w:w="714" w:type="dxa"/>
          </w:tcPr>
          <w:p w:rsidR="00D91572" w:rsidRPr="0047489A" w:rsidRDefault="00D91572" w:rsidP="00D83498">
            <w:pPr>
              <w:pStyle w:val="ConsPlusNormal0"/>
              <w:jc w:val="center"/>
              <w:rPr>
                <w:sz w:val="16"/>
                <w:szCs w:val="16"/>
              </w:rPr>
            </w:pPr>
            <w:r w:rsidRPr="0047489A">
              <w:rPr>
                <w:sz w:val="16"/>
                <w:szCs w:val="16"/>
              </w:rPr>
              <w:t>630016</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"Пестравская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103.</w:t>
            </w:r>
          </w:p>
        </w:tc>
        <w:tc>
          <w:tcPr>
            <w:tcW w:w="714" w:type="dxa"/>
          </w:tcPr>
          <w:p w:rsidR="00D91572" w:rsidRPr="0047489A" w:rsidRDefault="00D91572" w:rsidP="00D83498">
            <w:pPr>
              <w:pStyle w:val="ConsPlusNormal0"/>
              <w:jc w:val="center"/>
              <w:rPr>
                <w:sz w:val="16"/>
                <w:szCs w:val="16"/>
              </w:rPr>
            </w:pPr>
            <w:r w:rsidRPr="0047489A">
              <w:rPr>
                <w:sz w:val="16"/>
                <w:szCs w:val="16"/>
              </w:rPr>
              <w:t>630017</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Похвистневская</w:t>
            </w:r>
            <w:proofErr w:type="spell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104.</w:t>
            </w:r>
          </w:p>
        </w:tc>
        <w:tc>
          <w:tcPr>
            <w:tcW w:w="714" w:type="dxa"/>
          </w:tcPr>
          <w:p w:rsidR="00D91572" w:rsidRPr="0047489A" w:rsidRDefault="00D91572" w:rsidP="00D83498">
            <w:pPr>
              <w:pStyle w:val="ConsPlusNormal0"/>
              <w:jc w:val="center"/>
              <w:rPr>
                <w:sz w:val="16"/>
                <w:szCs w:val="16"/>
              </w:rPr>
            </w:pPr>
            <w:r w:rsidRPr="0047489A">
              <w:rPr>
                <w:sz w:val="16"/>
                <w:szCs w:val="16"/>
              </w:rPr>
              <w:t>630018</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w:t>
            </w:r>
            <w:r w:rsidRPr="0047489A">
              <w:rPr>
                <w:sz w:val="16"/>
                <w:szCs w:val="16"/>
              </w:rPr>
              <w:lastRenderedPageBreak/>
              <w:t>бюджетное учреждение здравоохранения Самарской области "</w:t>
            </w:r>
            <w:proofErr w:type="gramStart"/>
            <w:r w:rsidRPr="0047489A">
              <w:rPr>
                <w:sz w:val="16"/>
                <w:szCs w:val="16"/>
              </w:rPr>
              <w:t>Приволжская</w:t>
            </w:r>
            <w:proofErr w:type="gram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105.</w:t>
            </w:r>
          </w:p>
        </w:tc>
        <w:tc>
          <w:tcPr>
            <w:tcW w:w="714" w:type="dxa"/>
          </w:tcPr>
          <w:p w:rsidR="00D91572" w:rsidRPr="0047489A" w:rsidRDefault="00D91572" w:rsidP="00D83498">
            <w:pPr>
              <w:pStyle w:val="ConsPlusNormal0"/>
              <w:jc w:val="center"/>
              <w:rPr>
                <w:sz w:val="16"/>
                <w:szCs w:val="16"/>
              </w:rPr>
            </w:pPr>
            <w:r w:rsidRPr="0047489A">
              <w:rPr>
                <w:sz w:val="16"/>
                <w:szCs w:val="16"/>
              </w:rPr>
              <w:t>630019</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"Сергиевская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106.</w:t>
            </w:r>
          </w:p>
        </w:tc>
        <w:tc>
          <w:tcPr>
            <w:tcW w:w="714" w:type="dxa"/>
          </w:tcPr>
          <w:p w:rsidR="00D91572" w:rsidRPr="0047489A" w:rsidRDefault="00D91572" w:rsidP="00D83498">
            <w:pPr>
              <w:pStyle w:val="ConsPlusNormal0"/>
              <w:jc w:val="center"/>
              <w:rPr>
                <w:sz w:val="16"/>
                <w:szCs w:val="16"/>
              </w:rPr>
            </w:pPr>
            <w:r w:rsidRPr="0047489A">
              <w:rPr>
                <w:sz w:val="16"/>
                <w:szCs w:val="16"/>
              </w:rPr>
              <w:t>630020</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gramStart"/>
            <w:r w:rsidRPr="0047489A">
              <w:rPr>
                <w:sz w:val="16"/>
                <w:szCs w:val="16"/>
              </w:rPr>
              <w:t>Ставропольская</w:t>
            </w:r>
            <w:proofErr w:type="gram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107.</w:t>
            </w:r>
          </w:p>
        </w:tc>
        <w:tc>
          <w:tcPr>
            <w:tcW w:w="714" w:type="dxa"/>
          </w:tcPr>
          <w:p w:rsidR="00D91572" w:rsidRPr="0047489A" w:rsidRDefault="00D91572" w:rsidP="00D83498">
            <w:pPr>
              <w:pStyle w:val="ConsPlusNormal0"/>
              <w:jc w:val="center"/>
              <w:rPr>
                <w:sz w:val="16"/>
                <w:szCs w:val="16"/>
              </w:rPr>
            </w:pPr>
            <w:r w:rsidRPr="0047489A">
              <w:rPr>
                <w:sz w:val="16"/>
                <w:szCs w:val="16"/>
              </w:rPr>
              <w:t>630023</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w:t>
            </w:r>
            <w:r w:rsidRPr="0047489A">
              <w:rPr>
                <w:sz w:val="16"/>
                <w:szCs w:val="16"/>
              </w:rPr>
              <w:lastRenderedPageBreak/>
              <w:t>области "</w:t>
            </w:r>
            <w:proofErr w:type="spellStart"/>
            <w:r w:rsidRPr="0047489A">
              <w:rPr>
                <w:sz w:val="16"/>
                <w:szCs w:val="16"/>
              </w:rPr>
              <w:t>Хворостянская</w:t>
            </w:r>
            <w:proofErr w:type="spell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108.</w:t>
            </w:r>
          </w:p>
        </w:tc>
        <w:tc>
          <w:tcPr>
            <w:tcW w:w="714" w:type="dxa"/>
          </w:tcPr>
          <w:p w:rsidR="00D91572" w:rsidRPr="0047489A" w:rsidRDefault="00D91572" w:rsidP="00D83498">
            <w:pPr>
              <w:pStyle w:val="ConsPlusNormal0"/>
              <w:jc w:val="center"/>
              <w:rPr>
                <w:sz w:val="16"/>
                <w:szCs w:val="16"/>
              </w:rPr>
            </w:pPr>
            <w:r w:rsidRPr="0047489A">
              <w:rPr>
                <w:sz w:val="16"/>
                <w:szCs w:val="16"/>
              </w:rPr>
              <w:t>630042</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Самарской области "Чапаевская центральная </w:t>
            </w:r>
            <w:proofErr w:type="gramStart"/>
            <w:r w:rsidRPr="0047489A">
              <w:rPr>
                <w:sz w:val="16"/>
                <w:szCs w:val="16"/>
              </w:rPr>
              <w:t>городская</w:t>
            </w:r>
            <w:proofErr w:type="gramEnd"/>
            <w:r w:rsidRPr="0047489A">
              <w:rPr>
                <w:sz w:val="16"/>
                <w:szCs w:val="16"/>
              </w:rPr>
              <w:t xml:space="preserve">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109.</w:t>
            </w:r>
          </w:p>
        </w:tc>
        <w:tc>
          <w:tcPr>
            <w:tcW w:w="714" w:type="dxa"/>
          </w:tcPr>
          <w:p w:rsidR="00D91572" w:rsidRPr="0047489A" w:rsidRDefault="00D91572" w:rsidP="00D83498">
            <w:pPr>
              <w:pStyle w:val="ConsPlusNormal0"/>
              <w:jc w:val="center"/>
              <w:rPr>
                <w:sz w:val="16"/>
                <w:szCs w:val="16"/>
              </w:rPr>
            </w:pPr>
            <w:r w:rsidRPr="0047489A">
              <w:rPr>
                <w:sz w:val="16"/>
                <w:szCs w:val="16"/>
              </w:rPr>
              <w:t>630043</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автономное учреждение здравоохранения Самарской области "Чапаевская стоматологическая поликлиника"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110.</w:t>
            </w:r>
          </w:p>
        </w:tc>
        <w:tc>
          <w:tcPr>
            <w:tcW w:w="714" w:type="dxa"/>
          </w:tcPr>
          <w:p w:rsidR="00D91572" w:rsidRPr="0047489A" w:rsidRDefault="00D91572" w:rsidP="00D83498">
            <w:pPr>
              <w:pStyle w:val="ConsPlusNormal0"/>
              <w:jc w:val="center"/>
              <w:rPr>
                <w:sz w:val="16"/>
                <w:szCs w:val="16"/>
              </w:rPr>
            </w:pPr>
            <w:r w:rsidRPr="0047489A">
              <w:rPr>
                <w:sz w:val="16"/>
                <w:szCs w:val="16"/>
              </w:rPr>
              <w:t>630022</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Челно-Вершинская</w:t>
            </w:r>
            <w:proofErr w:type="spell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111.</w:t>
            </w:r>
          </w:p>
        </w:tc>
        <w:tc>
          <w:tcPr>
            <w:tcW w:w="714" w:type="dxa"/>
          </w:tcPr>
          <w:p w:rsidR="00D91572" w:rsidRPr="0047489A" w:rsidRDefault="00D91572" w:rsidP="00D83498">
            <w:pPr>
              <w:pStyle w:val="ConsPlusNormal0"/>
              <w:jc w:val="center"/>
              <w:rPr>
                <w:sz w:val="16"/>
                <w:szCs w:val="16"/>
              </w:rPr>
            </w:pPr>
            <w:r w:rsidRPr="0047489A">
              <w:rPr>
                <w:sz w:val="16"/>
                <w:szCs w:val="16"/>
              </w:rPr>
              <w:t>630024</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Шенталинская</w:t>
            </w:r>
            <w:proofErr w:type="spell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112.</w:t>
            </w:r>
          </w:p>
        </w:tc>
        <w:tc>
          <w:tcPr>
            <w:tcW w:w="714" w:type="dxa"/>
          </w:tcPr>
          <w:p w:rsidR="00D91572" w:rsidRPr="0047489A" w:rsidRDefault="00D91572" w:rsidP="00D83498">
            <w:pPr>
              <w:pStyle w:val="ConsPlusNormal0"/>
              <w:jc w:val="center"/>
              <w:rPr>
                <w:sz w:val="16"/>
                <w:szCs w:val="16"/>
              </w:rPr>
            </w:pPr>
            <w:r w:rsidRPr="0047489A">
              <w:rPr>
                <w:sz w:val="16"/>
                <w:szCs w:val="16"/>
              </w:rPr>
              <w:t>630025</w:t>
            </w:r>
          </w:p>
        </w:tc>
        <w:tc>
          <w:tcPr>
            <w:tcW w:w="1387" w:type="dxa"/>
          </w:tcPr>
          <w:p w:rsidR="00D91572" w:rsidRPr="0047489A" w:rsidRDefault="00D91572" w:rsidP="00D83498">
            <w:pPr>
              <w:pStyle w:val="ConsPlusNormal0"/>
              <w:rPr>
                <w:sz w:val="16"/>
                <w:szCs w:val="16"/>
              </w:rPr>
            </w:pPr>
            <w:r w:rsidRPr="0047489A">
              <w:rPr>
                <w:sz w:val="16"/>
                <w:szCs w:val="16"/>
              </w:rPr>
              <w:t>Государственное бюджетное учреждение здравоохранения Самарской области "</w:t>
            </w:r>
            <w:proofErr w:type="spellStart"/>
            <w:r w:rsidRPr="0047489A">
              <w:rPr>
                <w:sz w:val="16"/>
                <w:szCs w:val="16"/>
              </w:rPr>
              <w:t>Шигонская</w:t>
            </w:r>
            <w:proofErr w:type="spellEnd"/>
            <w:r w:rsidRPr="0047489A">
              <w:rPr>
                <w:sz w:val="16"/>
                <w:szCs w:val="16"/>
              </w:rPr>
              <w:t xml:space="preserve"> центральная районная больница"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113.</w:t>
            </w:r>
          </w:p>
        </w:tc>
        <w:tc>
          <w:tcPr>
            <w:tcW w:w="714" w:type="dxa"/>
          </w:tcPr>
          <w:p w:rsidR="00D91572" w:rsidRPr="0047489A" w:rsidRDefault="00D91572" w:rsidP="00D83498">
            <w:pPr>
              <w:pStyle w:val="ConsPlusNormal0"/>
              <w:jc w:val="center"/>
              <w:rPr>
                <w:sz w:val="16"/>
                <w:szCs w:val="16"/>
              </w:rPr>
            </w:pPr>
            <w:r w:rsidRPr="0047489A">
              <w:rPr>
                <w:sz w:val="16"/>
                <w:szCs w:val="16"/>
              </w:rPr>
              <w:t>630112</w:t>
            </w:r>
          </w:p>
        </w:tc>
        <w:tc>
          <w:tcPr>
            <w:tcW w:w="1387" w:type="dxa"/>
          </w:tcPr>
          <w:p w:rsidR="00D91572" w:rsidRPr="0047489A" w:rsidRDefault="00D91572" w:rsidP="00D83498">
            <w:pPr>
              <w:pStyle w:val="ConsPlusNormal0"/>
              <w:rPr>
                <w:sz w:val="16"/>
                <w:szCs w:val="16"/>
              </w:rPr>
            </w:pPr>
            <w:r w:rsidRPr="0047489A">
              <w:rPr>
                <w:sz w:val="16"/>
                <w:szCs w:val="16"/>
              </w:rPr>
              <w:t>Федеральное государственное бюджетное образовательное учреждение высшего образования "Самарский государственный медицинский университет" Министерства здравоохранения Российской Федерации</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114.</w:t>
            </w:r>
          </w:p>
        </w:tc>
        <w:tc>
          <w:tcPr>
            <w:tcW w:w="714" w:type="dxa"/>
          </w:tcPr>
          <w:p w:rsidR="00D91572" w:rsidRPr="0047489A" w:rsidRDefault="00D91572" w:rsidP="00D83498">
            <w:pPr>
              <w:pStyle w:val="ConsPlusNormal0"/>
              <w:jc w:val="center"/>
              <w:rPr>
                <w:sz w:val="16"/>
                <w:szCs w:val="16"/>
              </w:rPr>
            </w:pPr>
            <w:r w:rsidRPr="0047489A">
              <w:rPr>
                <w:sz w:val="16"/>
                <w:szCs w:val="16"/>
              </w:rPr>
              <w:t>630273</w:t>
            </w:r>
          </w:p>
        </w:tc>
        <w:tc>
          <w:tcPr>
            <w:tcW w:w="1387" w:type="dxa"/>
          </w:tcPr>
          <w:p w:rsidR="00D91572" w:rsidRPr="0047489A" w:rsidRDefault="00D91572" w:rsidP="00D83498">
            <w:pPr>
              <w:pStyle w:val="ConsPlusNormal0"/>
              <w:rPr>
                <w:sz w:val="16"/>
                <w:szCs w:val="16"/>
              </w:rPr>
            </w:pPr>
            <w:r w:rsidRPr="0047489A">
              <w:rPr>
                <w:sz w:val="16"/>
                <w:szCs w:val="16"/>
              </w:rPr>
              <w:t>Федеральное государственное бюджетное учреждение "426 военный госпиталь" Министерства обороны Российской Федерации</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115.</w:t>
            </w:r>
          </w:p>
        </w:tc>
        <w:tc>
          <w:tcPr>
            <w:tcW w:w="714" w:type="dxa"/>
          </w:tcPr>
          <w:p w:rsidR="00D91572" w:rsidRPr="0047489A" w:rsidRDefault="00D91572" w:rsidP="00D83498">
            <w:pPr>
              <w:pStyle w:val="ConsPlusNormal0"/>
              <w:jc w:val="center"/>
              <w:rPr>
                <w:sz w:val="16"/>
                <w:szCs w:val="16"/>
              </w:rPr>
            </w:pPr>
            <w:r w:rsidRPr="0047489A">
              <w:rPr>
                <w:sz w:val="16"/>
                <w:szCs w:val="16"/>
              </w:rPr>
              <w:t>630264</w:t>
            </w:r>
          </w:p>
        </w:tc>
        <w:tc>
          <w:tcPr>
            <w:tcW w:w="1387" w:type="dxa"/>
          </w:tcPr>
          <w:p w:rsidR="00D91572" w:rsidRPr="0047489A" w:rsidRDefault="00D91572" w:rsidP="00D83498">
            <w:pPr>
              <w:pStyle w:val="ConsPlusNormal0"/>
              <w:rPr>
                <w:sz w:val="16"/>
                <w:szCs w:val="16"/>
              </w:rPr>
            </w:pPr>
            <w:r w:rsidRPr="0047489A">
              <w:rPr>
                <w:sz w:val="16"/>
                <w:szCs w:val="16"/>
              </w:rPr>
              <w:t xml:space="preserve">Федеральное государственное бюджетное образовательное учреждение </w:t>
            </w:r>
            <w:proofErr w:type="gramStart"/>
            <w:r w:rsidRPr="0047489A">
              <w:rPr>
                <w:sz w:val="16"/>
                <w:szCs w:val="16"/>
              </w:rPr>
              <w:t>высшего</w:t>
            </w:r>
            <w:proofErr w:type="gramEnd"/>
            <w:r w:rsidRPr="0047489A">
              <w:rPr>
                <w:sz w:val="16"/>
                <w:szCs w:val="16"/>
              </w:rPr>
              <w:t xml:space="preserve"> образования "Самарский государственный технический университет"</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116.</w:t>
            </w:r>
          </w:p>
        </w:tc>
        <w:tc>
          <w:tcPr>
            <w:tcW w:w="714" w:type="dxa"/>
          </w:tcPr>
          <w:p w:rsidR="00D91572" w:rsidRPr="0047489A" w:rsidRDefault="00D91572" w:rsidP="00D83498">
            <w:pPr>
              <w:pStyle w:val="ConsPlusNormal0"/>
              <w:jc w:val="center"/>
              <w:rPr>
                <w:sz w:val="16"/>
                <w:szCs w:val="16"/>
              </w:rPr>
            </w:pPr>
            <w:r w:rsidRPr="0047489A">
              <w:rPr>
                <w:sz w:val="16"/>
                <w:szCs w:val="16"/>
              </w:rPr>
              <w:t>630158</w:t>
            </w:r>
          </w:p>
        </w:tc>
        <w:tc>
          <w:tcPr>
            <w:tcW w:w="1387" w:type="dxa"/>
          </w:tcPr>
          <w:p w:rsidR="00D91572" w:rsidRPr="0047489A" w:rsidRDefault="00D91572" w:rsidP="00D83498">
            <w:pPr>
              <w:pStyle w:val="ConsPlusNormal0"/>
              <w:rPr>
                <w:sz w:val="16"/>
                <w:szCs w:val="16"/>
              </w:rPr>
            </w:pPr>
            <w:r w:rsidRPr="0047489A">
              <w:rPr>
                <w:sz w:val="16"/>
                <w:szCs w:val="16"/>
              </w:rPr>
              <w:t xml:space="preserve">Федеральное государственное бюджетное учреждение здравоохранения "Медицинский реабилитационный центр "Сергиевские минеральные воды" Федерального медико-биологического </w:t>
            </w:r>
            <w:r w:rsidRPr="0047489A">
              <w:rPr>
                <w:sz w:val="16"/>
                <w:szCs w:val="16"/>
              </w:rPr>
              <w:lastRenderedPageBreak/>
              <w:t>агентства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117.</w:t>
            </w:r>
          </w:p>
        </w:tc>
        <w:tc>
          <w:tcPr>
            <w:tcW w:w="714" w:type="dxa"/>
          </w:tcPr>
          <w:p w:rsidR="00D91572" w:rsidRPr="0047489A" w:rsidRDefault="00D91572" w:rsidP="00D83498">
            <w:pPr>
              <w:pStyle w:val="ConsPlusNormal0"/>
              <w:jc w:val="center"/>
              <w:rPr>
                <w:sz w:val="16"/>
                <w:szCs w:val="16"/>
              </w:rPr>
            </w:pPr>
            <w:r w:rsidRPr="0047489A">
              <w:rPr>
                <w:sz w:val="16"/>
                <w:szCs w:val="16"/>
              </w:rPr>
              <w:t>630220</w:t>
            </w:r>
          </w:p>
        </w:tc>
        <w:tc>
          <w:tcPr>
            <w:tcW w:w="1387" w:type="dxa"/>
          </w:tcPr>
          <w:p w:rsidR="00D91572" w:rsidRPr="0047489A" w:rsidRDefault="00D91572" w:rsidP="00D83498">
            <w:pPr>
              <w:pStyle w:val="ConsPlusNormal0"/>
              <w:rPr>
                <w:sz w:val="16"/>
                <w:szCs w:val="16"/>
              </w:rPr>
            </w:pPr>
            <w:r w:rsidRPr="0047489A">
              <w:rPr>
                <w:sz w:val="16"/>
                <w:szCs w:val="16"/>
              </w:rPr>
              <w:t>Федеральное бюджетное учреждение здравоохранения "Центр гигиены и эпидемиологии в Самарской области"</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118.</w:t>
            </w:r>
          </w:p>
        </w:tc>
        <w:tc>
          <w:tcPr>
            <w:tcW w:w="714" w:type="dxa"/>
          </w:tcPr>
          <w:p w:rsidR="00D91572" w:rsidRPr="0047489A" w:rsidRDefault="00D91572" w:rsidP="00D83498">
            <w:pPr>
              <w:pStyle w:val="ConsPlusNormal0"/>
              <w:jc w:val="center"/>
              <w:rPr>
                <w:sz w:val="16"/>
                <w:szCs w:val="16"/>
              </w:rPr>
            </w:pPr>
            <w:r w:rsidRPr="0047489A">
              <w:rPr>
                <w:sz w:val="16"/>
                <w:szCs w:val="16"/>
              </w:rPr>
              <w:t>630111</w:t>
            </w:r>
          </w:p>
        </w:tc>
        <w:tc>
          <w:tcPr>
            <w:tcW w:w="1387" w:type="dxa"/>
          </w:tcPr>
          <w:p w:rsidR="00D91572" w:rsidRPr="0047489A" w:rsidRDefault="00D91572" w:rsidP="00D83498">
            <w:pPr>
              <w:pStyle w:val="ConsPlusNormal0"/>
              <w:rPr>
                <w:sz w:val="16"/>
                <w:szCs w:val="16"/>
              </w:rPr>
            </w:pPr>
            <w:r w:rsidRPr="0047489A">
              <w:rPr>
                <w:sz w:val="16"/>
                <w:szCs w:val="16"/>
              </w:rPr>
              <w:t>Федеральное казенное учреждение здравоохранения "Медико-санитарная часть Министерства внутренних дел Российской Федерации по Самарской области"</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119.</w:t>
            </w:r>
          </w:p>
        </w:tc>
        <w:tc>
          <w:tcPr>
            <w:tcW w:w="714" w:type="dxa"/>
          </w:tcPr>
          <w:p w:rsidR="00D91572" w:rsidRPr="0047489A" w:rsidRDefault="00D91572" w:rsidP="00D83498">
            <w:pPr>
              <w:pStyle w:val="ConsPlusNormal0"/>
              <w:jc w:val="center"/>
              <w:rPr>
                <w:sz w:val="16"/>
                <w:szCs w:val="16"/>
              </w:rPr>
            </w:pPr>
            <w:r w:rsidRPr="0047489A">
              <w:rPr>
                <w:sz w:val="16"/>
                <w:szCs w:val="16"/>
              </w:rPr>
              <w:t>630372</w:t>
            </w:r>
          </w:p>
        </w:tc>
        <w:tc>
          <w:tcPr>
            <w:tcW w:w="1387" w:type="dxa"/>
          </w:tcPr>
          <w:p w:rsidR="00D91572" w:rsidRPr="0047489A" w:rsidRDefault="00D91572" w:rsidP="00D83498">
            <w:pPr>
              <w:pStyle w:val="ConsPlusNormal0"/>
              <w:rPr>
                <w:sz w:val="16"/>
                <w:szCs w:val="16"/>
              </w:rPr>
            </w:pPr>
            <w:r w:rsidRPr="0047489A">
              <w:rPr>
                <w:sz w:val="16"/>
                <w:szCs w:val="16"/>
              </w:rPr>
              <w:t>Федеральное государственное бюджетное учреждение "Федеральный научно-клинический центр медицинской радиологии и онкологии" Федерального медико-</w:t>
            </w:r>
            <w:r w:rsidRPr="0047489A">
              <w:rPr>
                <w:sz w:val="16"/>
                <w:szCs w:val="16"/>
              </w:rPr>
              <w:lastRenderedPageBreak/>
              <w:t>биологического агентства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120.</w:t>
            </w:r>
          </w:p>
        </w:tc>
        <w:tc>
          <w:tcPr>
            <w:tcW w:w="714" w:type="dxa"/>
          </w:tcPr>
          <w:p w:rsidR="00D91572" w:rsidRPr="0047489A" w:rsidRDefault="00D91572" w:rsidP="00D83498">
            <w:pPr>
              <w:pStyle w:val="ConsPlusNormal0"/>
              <w:jc w:val="center"/>
              <w:rPr>
                <w:sz w:val="16"/>
                <w:szCs w:val="16"/>
              </w:rPr>
            </w:pPr>
            <w:r w:rsidRPr="0047489A">
              <w:rPr>
                <w:sz w:val="16"/>
                <w:szCs w:val="16"/>
              </w:rPr>
              <w:t>630302</w:t>
            </w:r>
          </w:p>
        </w:tc>
        <w:tc>
          <w:tcPr>
            <w:tcW w:w="1387" w:type="dxa"/>
          </w:tcPr>
          <w:p w:rsidR="00D91572" w:rsidRPr="0047489A" w:rsidRDefault="00D91572" w:rsidP="00D83498">
            <w:pPr>
              <w:pStyle w:val="ConsPlusNormal0"/>
              <w:rPr>
                <w:sz w:val="16"/>
                <w:szCs w:val="16"/>
              </w:rPr>
            </w:pPr>
            <w:r w:rsidRPr="0047489A">
              <w:rPr>
                <w:sz w:val="16"/>
                <w:szCs w:val="16"/>
              </w:rPr>
              <w:t>Федеральное государственное бюджетное учреждение "Санаторно-курортный комплекс "Приволжский" Министерства обороны Российской Федерации</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121.</w:t>
            </w:r>
          </w:p>
        </w:tc>
        <w:tc>
          <w:tcPr>
            <w:tcW w:w="714" w:type="dxa"/>
          </w:tcPr>
          <w:p w:rsidR="00D91572" w:rsidRPr="0047489A" w:rsidRDefault="00D91572" w:rsidP="00D83498">
            <w:pPr>
              <w:pStyle w:val="ConsPlusNormal0"/>
              <w:jc w:val="center"/>
              <w:rPr>
                <w:sz w:val="16"/>
                <w:szCs w:val="16"/>
              </w:rPr>
            </w:pPr>
            <w:r w:rsidRPr="0047489A">
              <w:rPr>
                <w:sz w:val="16"/>
                <w:szCs w:val="16"/>
              </w:rPr>
              <w:t>630160</w:t>
            </w:r>
          </w:p>
        </w:tc>
        <w:tc>
          <w:tcPr>
            <w:tcW w:w="1387" w:type="dxa"/>
          </w:tcPr>
          <w:p w:rsidR="00D91572" w:rsidRPr="0047489A" w:rsidRDefault="00D91572" w:rsidP="00D83498">
            <w:pPr>
              <w:pStyle w:val="ConsPlusNormal0"/>
              <w:rPr>
                <w:sz w:val="16"/>
                <w:szCs w:val="16"/>
              </w:rPr>
            </w:pPr>
            <w:r w:rsidRPr="0047489A">
              <w:rPr>
                <w:sz w:val="16"/>
                <w:szCs w:val="16"/>
              </w:rPr>
              <w:t>Учреждение Федерации профсоюзов Самарской области санаторий "Красная Глинка"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122.</w:t>
            </w:r>
          </w:p>
        </w:tc>
        <w:tc>
          <w:tcPr>
            <w:tcW w:w="714" w:type="dxa"/>
          </w:tcPr>
          <w:p w:rsidR="00D91572" w:rsidRPr="0047489A" w:rsidRDefault="00D91572" w:rsidP="00D83498">
            <w:pPr>
              <w:pStyle w:val="ConsPlusNormal0"/>
              <w:jc w:val="center"/>
              <w:rPr>
                <w:sz w:val="16"/>
                <w:szCs w:val="16"/>
              </w:rPr>
            </w:pPr>
            <w:r w:rsidRPr="0047489A">
              <w:rPr>
                <w:sz w:val="16"/>
                <w:szCs w:val="16"/>
              </w:rPr>
              <w:t>630107</w:t>
            </w:r>
          </w:p>
        </w:tc>
        <w:tc>
          <w:tcPr>
            <w:tcW w:w="1387" w:type="dxa"/>
          </w:tcPr>
          <w:p w:rsidR="00D91572" w:rsidRPr="0047489A" w:rsidRDefault="00D91572" w:rsidP="00D83498">
            <w:pPr>
              <w:pStyle w:val="ConsPlusNormal0"/>
              <w:rPr>
                <w:sz w:val="16"/>
                <w:szCs w:val="16"/>
              </w:rPr>
            </w:pPr>
            <w:r w:rsidRPr="0047489A">
              <w:rPr>
                <w:sz w:val="16"/>
                <w:szCs w:val="16"/>
              </w:rPr>
              <w:t>Частное учреждение здравоохранения "</w:t>
            </w:r>
            <w:proofErr w:type="gramStart"/>
            <w:r w:rsidRPr="0047489A">
              <w:rPr>
                <w:sz w:val="16"/>
                <w:szCs w:val="16"/>
              </w:rPr>
              <w:t>Клиническая</w:t>
            </w:r>
            <w:proofErr w:type="gramEnd"/>
            <w:r w:rsidRPr="0047489A">
              <w:rPr>
                <w:sz w:val="16"/>
                <w:szCs w:val="16"/>
              </w:rPr>
              <w:t xml:space="preserve"> больница "РЖД-Медицина" города Самара"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123.</w:t>
            </w:r>
          </w:p>
        </w:tc>
        <w:tc>
          <w:tcPr>
            <w:tcW w:w="714" w:type="dxa"/>
          </w:tcPr>
          <w:p w:rsidR="00D91572" w:rsidRPr="0047489A" w:rsidRDefault="00D91572" w:rsidP="00D83498">
            <w:pPr>
              <w:pStyle w:val="ConsPlusNormal0"/>
              <w:jc w:val="center"/>
              <w:rPr>
                <w:sz w:val="16"/>
                <w:szCs w:val="16"/>
              </w:rPr>
            </w:pPr>
            <w:r w:rsidRPr="0047489A">
              <w:rPr>
                <w:sz w:val="16"/>
                <w:szCs w:val="16"/>
              </w:rPr>
              <w:t>630297</w:t>
            </w:r>
          </w:p>
        </w:tc>
        <w:tc>
          <w:tcPr>
            <w:tcW w:w="1387" w:type="dxa"/>
          </w:tcPr>
          <w:p w:rsidR="00D91572" w:rsidRPr="0047489A" w:rsidRDefault="00D91572" w:rsidP="00D83498">
            <w:pPr>
              <w:pStyle w:val="ConsPlusNormal0"/>
              <w:rPr>
                <w:sz w:val="16"/>
                <w:szCs w:val="16"/>
              </w:rPr>
            </w:pPr>
            <w:r w:rsidRPr="0047489A">
              <w:rPr>
                <w:sz w:val="16"/>
                <w:szCs w:val="16"/>
              </w:rPr>
              <w:t xml:space="preserve">Автономная некоммерческая организация "Станция скорой медицинской </w:t>
            </w:r>
            <w:r w:rsidRPr="0047489A">
              <w:rPr>
                <w:sz w:val="16"/>
                <w:szCs w:val="16"/>
              </w:rPr>
              <w:lastRenderedPageBreak/>
              <w:t>помощи "Здоровая семья"</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124.</w:t>
            </w:r>
          </w:p>
        </w:tc>
        <w:tc>
          <w:tcPr>
            <w:tcW w:w="714" w:type="dxa"/>
          </w:tcPr>
          <w:p w:rsidR="00D91572" w:rsidRPr="0047489A" w:rsidRDefault="00D91572" w:rsidP="00D83498">
            <w:pPr>
              <w:pStyle w:val="ConsPlusNormal0"/>
              <w:jc w:val="center"/>
              <w:rPr>
                <w:sz w:val="16"/>
                <w:szCs w:val="16"/>
              </w:rPr>
            </w:pPr>
            <w:r w:rsidRPr="0047489A">
              <w:rPr>
                <w:sz w:val="16"/>
                <w:szCs w:val="16"/>
              </w:rPr>
              <w:t>630122</w:t>
            </w:r>
          </w:p>
        </w:tc>
        <w:tc>
          <w:tcPr>
            <w:tcW w:w="1387" w:type="dxa"/>
          </w:tcPr>
          <w:p w:rsidR="00D91572" w:rsidRPr="0047489A" w:rsidRDefault="00D91572" w:rsidP="00D83498">
            <w:pPr>
              <w:pStyle w:val="ConsPlusNormal0"/>
              <w:rPr>
                <w:sz w:val="16"/>
                <w:szCs w:val="16"/>
              </w:rPr>
            </w:pPr>
            <w:r w:rsidRPr="0047489A">
              <w:rPr>
                <w:sz w:val="16"/>
                <w:szCs w:val="16"/>
              </w:rPr>
              <w:t>Акционерное общество "Лечебно-диагностический центр Иммунологии и Аллергологии"</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125.</w:t>
            </w:r>
          </w:p>
        </w:tc>
        <w:tc>
          <w:tcPr>
            <w:tcW w:w="714" w:type="dxa"/>
          </w:tcPr>
          <w:p w:rsidR="00D91572" w:rsidRPr="0047489A" w:rsidRDefault="00D91572" w:rsidP="00D83498">
            <w:pPr>
              <w:pStyle w:val="ConsPlusNormal0"/>
              <w:jc w:val="center"/>
              <w:rPr>
                <w:sz w:val="16"/>
                <w:szCs w:val="16"/>
              </w:rPr>
            </w:pPr>
            <w:r w:rsidRPr="0047489A">
              <w:rPr>
                <w:sz w:val="16"/>
                <w:szCs w:val="16"/>
              </w:rPr>
              <w:t>630045</w:t>
            </w:r>
          </w:p>
        </w:tc>
        <w:tc>
          <w:tcPr>
            <w:tcW w:w="1387" w:type="dxa"/>
          </w:tcPr>
          <w:p w:rsidR="00D91572" w:rsidRPr="0047489A" w:rsidRDefault="00D91572" w:rsidP="00D83498">
            <w:pPr>
              <w:pStyle w:val="ConsPlusNormal0"/>
              <w:rPr>
                <w:sz w:val="16"/>
                <w:szCs w:val="16"/>
              </w:rPr>
            </w:pPr>
            <w:r w:rsidRPr="0047489A">
              <w:rPr>
                <w:sz w:val="16"/>
                <w:szCs w:val="16"/>
              </w:rPr>
              <w:t>Публичное акционерное общество "</w:t>
            </w:r>
            <w:proofErr w:type="spellStart"/>
            <w:r w:rsidRPr="0047489A">
              <w:rPr>
                <w:sz w:val="16"/>
                <w:szCs w:val="16"/>
              </w:rPr>
              <w:t>КуйбышевАзот</w:t>
            </w:r>
            <w:proofErr w:type="spellEnd"/>
            <w:r w:rsidRPr="0047489A">
              <w:rPr>
                <w:sz w:val="16"/>
                <w:szCs w:val="16"/>
              </w:rPr>
              <w:t>" (МСЧ N 4)</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126.</w:t>
            </w:r>
          </w:p>
        </w:tc>
        <w:tc>
          <w:tcPr>
            <w:tcW w:w="714" w:type="dxa"/>
          </w:tcPr>
          <w:p w:rsidR="00D91572" w:rsidRPr="0047489A" w:rsidRDefault="00D91572" w:rsidP="00D83498">
            <w:pPr>
              <w:pStyle w:val="ConsPlusNormal0"/>
              <w:jc w:val="center"/>
              <w:rPr>
                <w:sz w:val="16"/>
                <w:szCs w:val="16"/>
              </w:rPr>
            </w:pPr>
            <w:r w:rsidRPr="0047489A">
              <w:rPr>
                <w:sz w:val="16"/>
                <w:szCs w:val="16"/>
              </w:rPr>
              <w:t>630168</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"Диагностика и Лечение"</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127.</w:t>
            </w:r>
          </w:p>
        </w:tc>
        <w:tc>
          <w:tcPr>
            <w:tcW w:w="714" w:type="dxa"/>
          </w:tcPr>
          <w:p w:rsidR="00D91572" w:rsidRPr="0047489A" w:rsidRDefault="00D91572" w:rsidP="00D83498">
            <w:pPr>
              <w:pStyle w:val="ConsPlusNormal0"/>
              <w:jc w:val="center"/>
              <w:rPr>
                <w:sz w:val="16"/>
                <w:szCs w:val="16"/>
              </w:rPr>
            </w:pPr>
            <w:r w:rsidRPr="0047489A">
              <w:rPr>
                <w:sz w:val="16"/>
                <w:szCs w:val="16"/>
              </w:rPr>
              <w:t>630204</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w:t>
            </w:r>
            <w:proofErr w:type="spellStart"/>
            <w:r w:rsidRPr="0047489A">
              <w:rPr>
                <w:sz w:val="16"/>
                <w:szCs w:val="16"/>
              </w:rPr>
              <w:t>Амитис</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128.</w:t>
            </w:r>
          </w:p>
        </w:tc>
        <w:tc>
          <w:tcPr>
            <w:tcW w:w="714" w:type="dxa"/>
          </w:tcPr>
          <w:p w:rsidR="00D91572" w:rsidRPr="0047489A" w:rsidRDefault="00D91572" w:rsidP="00D83498">
            <w:pPr>
              <w:pStyle w:val="ConsPlusNormal0"/>
              <w:jc w:val="center"/>
              <w:rPr>
                <w:sz w:val="16"/>
                <w:szCs w:val="16"/>
              </w:rPr>
            </w:pPr>
            <w:r w:rsidRPr="0047489A">
              <w:rPr>
                <w:sz w:val="16"/>
                <w:szCs w:val="16"/>
              </w:rPr>
              <w:t>630157</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"Дантист"</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129.</w:t>
            </w:r>
          </w:p>
        </w:tc>
        <w:tc>
          <w:tcPr>
            <w:tcW w:w="714" w:type="dxa"/>
          </w:tcPr>
          <w:p w:rsidR="00D91572" w:rsidRPr="0047489A" w:rsidRDefault="00D91572" w:rsidP="00D83498">
            <w:pPr>
              <w:pStyle w:val="ConsPlusNormal0"/>
              <w:jc w:val="center"/>
              <w:rPr>
                <w:sz w:val="16"/>
                <w:szCs w:val="16"/>
              </w:rPr>
            </w:pPr>
            <w:r w:rsidRPr="0047489A">
              <w:rPr>
                <w:sz w:val="16"/>
                <w:szCs w:val="16"/>
              </w:rPr>
              <w:t>630156</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w:t>
            </w:r>
            <w:proofErr w:type="spellStart"/>
            <w:r w:rsidRPr="0047489A">
              <w:rPr>
                <w:sz w:val="16"/>
                <w:szCs w:val="16"/>
              </w:rPr>
              <w:t>Дентекс</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130.</w:t>
            </w:r>
          </w:p>
        </w:tc>
        <w:tc>
          <w:tcPr>
            <w:tcW w:w="714" w:type="dxa"/>
          </w:tcPr>
          <w:p w:rsidR="00D91572" w:rsidRPr="0047489A" w:rsidRDefault="00D91572" w:rsidP="00D83498">
            <w:pPr>
              <w:pStyle w:val="ConsPlusNormal0"/>
              <w:jc w:val="center"/>
              <w:rPr>
                <w:sz w:val="16"/>
                <w:szCs w:val="16"/>
              </w:rPr>
            </w:pPr>
            <w:r w:rsidRPr="0047489A">
              <w:rPr>
                <w:sz w:val="16"/>
                <w:szCs w:val="16"/>
              </w:rPr>
              <w:t>630226</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"ИНВИТРО-Самара"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131.</w:t>
            </w:r>
          </w:p>
        </w:tc>
        <w:tc>
          <w:tcPr>
            <w:tcW w:w="714" w:type="dxa"/>
          </w:tcPr>
          <w:p w:rsidR="00D91572" w:rsidRPr="0047489A" w:rsidRDefault="00D91572" w:rsidP="00D83498">
            <w:pPr>
              <w:pStyle w:val="ConsPlusNormal0"/>
              <w:jc w:val="center"/>
              <w:rPr>
                <w:sz w:val="16"/>
                <w:szCs w:val="16"/>
              </w:rPr>
            </w:pPr>
            <w:r w:rsidRPr="0047489A">
              <w:rPr>
                <w:sz w:val="16"/>
                <w:szCs w:val="16"/>
              </w:rPr>
              <w:t>630133</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"Лечебно-диагностический центр Международного института биологических систем - Самара"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132.</w:t>
            </w:r>
          </w:p>
        </w:tc>
        <w:tc>
          <w:tcPr>
            <w:tcW w:w="714" w:type="dxa"/>
          </w:tcPr>
          <w:p w:rsidR="00D91572" w:rsidRPr="0047489A" w:rsidRDefault="00D91572" w:rsidP="00D83498">
            <w:pPr>
              <w:pStyle w:val="ConsPlusNormal0"/>
              <w:jc w:val="center"/>
              <w:rPr>
                <w:sz w:val="16"/>
                <w:szCs w:val="16"/>
              </w:rPr>
            </w:pPr>
            <w:r w:rsidRPr="0047489A">
              <w:rPr>
                <w:sz w:val="16"/>
                <w:szCs w:val="16"/>
              </w:rPr>
              <w:t>630276</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"Лечебно-диагностический центр Международного института биологических систем - Сызрань"</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133.</w:t>
            </w:r>
          </w:p>
        </w:tc>
        <w:tc>
          <w:tcPr>
            <w:tcW w:w="714" w:type="dxa"/>
          </w:tcPr>
          <w:p w:rsidR="00D91572" w:rsidRPr="0047489A" w:rsidRDefault="00D91572" w:rsidP="00D83498">
            <w:pPr>
              <w:pStyle w:val="ConsPlusNormal0"/>
              <w:jc w:val="center"/>
              <w:rPr>
                <w:sz w:val="16"/>
                <w:szCs w:val="16"/>
              </w:rPr>
            </w:pPr>
            <w:r w:rsidRPr="0047489A">
              <w:rPr>
                <w:sz w:val="16"/>
                <w:szCs w:val="16"/>
              </w:rPr>
              <w:t>630235</w:t>
            </w:r>
          </w:p>
        </w:tc>
        <w:tc>
          <w:tcPr>
            <w:tcW w:w="1387" w:type="dxa"/>
          </w:tcPr>
          <w:p w:rsidR="00D91572" w:rsidRPr="0047489A" w:rsidRDefault="00D91572" w:rsidP="00D83498">
            <w:pPr>
              <w:pStyle w:val="ConsPlusNormal0"/>
              <w:rPr>
                <w:sz w:val="16"/>
                <w:szCs w:val="16"/>
              </w:rPr>
            </w:pPr>
            <w:r w:rsidRPr="0047489A">
              <w:rPr>
                <w:sz w:val="16"/>
                <w:szCs w:val="16"/>
              </w:rPr>
              <w:t xml:space="preserve">Общество с ограниченной ответственностью "Лечебно-диагностический центр Международного института биологических </w:t>
            </w:r>
            <w:r w:rsidRPr="0047489A">
              <w:rPr>
                <w:sz w:val="16"/>
                <w:szCs w:val="16"/>
              </w:rPr>
              <w:lastRenderedPageBreak/>
              <w:t>систем - Тольятти"</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134.</w:t>
            </w:r>
          </w:p>
        </w:tc>
        <w:tc>
          <w:tcPr>
            <w:tcW w:w="714" w:type="dxa"/>
          </w:tcPr>
          <w:p w:rsidR="00D91572" w:rsidRPr="0047489A" w:rsidRDefault="00D91572" w:rsidP="00D83498">
            <w:pPr>
              <w:pStyle w:val="ConsPlusNormal0"/>
              <w:jc w:val="center"/>
              <w:rPr>
                <w:sz w:val="16"/>
                <w:szCs w:val="16"/>
              </w:rPr>
            </w:pPr>
            <w:r w:rsidRPr="0047489A">
              <w:rPr>
                <w:sz w:val="16"/>
                <w:szCs w:val="16"/>
              </w:rPr>
              <w:t>630177</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w:t>
            </w:r>
            <w:proofErr w:type="spellStart"/>
            <w:r w:rsidRPr="0047489A">
              <w:rPr>
                <w:sz w:val="16"/>
                <w:szCs w:val="16"/>
              </w:rPr>
              <w:t>Медикал</w:t>
            </w:r>
            <w:proofErr w:type="spellEnd"/>
            <w:r w:rsidRPr="0047489A">
              <w:rPr>
                <w:sz w:val="16"/>
                <w:szCs w:val="16"/>
              </w:rPr>
              <w:t xml:space="preserve"> сервис </w:t>
            </w:r>
            <w:proofErr w:type="spellStart"/>
            <w:r w:rsidRPr="0047489A">
              <w:rPr>
                <w:sz w:val="16"/>
                <w:szCs w:val="16"/>
              </w:rPr>
              <w:t>компани</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135.</w:t>
            </w:r>
          </w:p>
        </w:tc>
        <w:tc>
          <w:tcPr>
            <w:tcW w:w="714" w:type="dxa"/>
          </w:tcPr>
          <w:p w:rsidR="00D91572" w:rsidRPr="0047489A" w:rsidRDefault="00D91572" w:rsidP="00D83498">
            <w:pPr>
              <w:pStyle w:val="ConsPlusNormal0"/>
              <w:jc w:val="center"/>
              <w:rPr>
                <w:sz w:val="16"/>
                <w:szCs w:val="16"/>
              </w:rPr>
            </w:pPr>
            <w:r w:rsidRPr="0047489A">
              <w:rPr>
                <w:sz w:val="16"/>
                <w:szCs w:val="16"/>
              </w:rPr>
              <w:t>630046</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"Медико-санитарная часть N 6"</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136.</w:t>
            </w:r>
          </w:p>
        </w:tc>
        <w:tc>
          <w:tcPr>
            <w:tcW w:w="714" w:type="dxa"/>
          </w:tcPr>
          <w:p w:rsidR="00D91572" w:rsidRPr="0047489A" w:rsidRDefault="00D91572" w:rsidP="00D83498">
            <w:pPr>
              <w:pStyle w:val="ConsPlusNormal0"/>
              <w:jc w:val="center"/>
              <w:rPr>
                <w:sz w:val="16"/>
                <w:szCs w:val="16"/>
              </w:rPr>
            </w:pPr>
            <w:r w:rsidRPr="0047489A">
              <w:rPr>
                <w:sz w:val="16"/>
                <w:szCs w:val="16"/>
              </w:rPr>
              <w:t>630131</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"Медицинский лучевой центр"</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137.</w:t>
            </w:r>
          </w:p>
        </w:tc>
        <w:tc>
          <w:tcPr>
            <w:tcW w:w="714" w:type="dxa"/>
          </w:tcPr>
          <w:p w:rsidR="00D91572" w:rsidRPr="0047489A" w:rsidRDefault="00D91572" w:rsidP="00D83498">
            <w:pPr>
              <w:pStyle w:val="ConsPlusNormal0"/>
              <w:jc w:val="center"/>
              <w:rPr>
                <w:sz w:val="16"/>
                <w:szCs w:val="16"/>
              </w:rPr>
            </w:pPr>
            <w:r w:rsidRPr="0047489A">
              <w:rPr>
                <w:sz w:val="16"/>
                <w:szCs w:val="16"/>
              </w:rPr>
              <w:t>630114</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"Медицинский центр "Здоровые дети"</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138.</w:t>
            </w:r>
          </w:p>
        </w:tc>
        <w:tc>
          <w:tcPr>
            <w:tcW w:w="714" w:type="dxa"/>
          </w:tcPr>
          <w:p w:rsidR="00D91572" w:rsidRPr="0047489A" w:rsidRDefault="00D91572" w:rsidP="00D83498">
            <w:pPr>
              <w:pStyle w:val="ConsPlusNormal0"/>
              <w:jc w:val="center"/>
              <w:rPr>
                <w:sz w:val="16"/>
                <w:szCs w:val="16"/>
              </w:rPr>
            </w:pPr>
            <w:r w:rsidRPr="0047489A">
              <w:rPr>
                <w:sz w:val="16"/>
                <w:szCs w:val="16"/>
              </w:rPr>
              <w:t>630279</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"Медицинский центр "Здоровье детей"</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139.</w:t>
            </w:r>
          </w:p>
        </w:tc>
        <w:tc>
          <w:tcPr>
            <w:tcW w:w="714" w:type="dxa"/>
          </w:tcPr>
          <w:p w:rsidR="00D91572" w:rsidRPr="0047489A" w:rsidRDefault="00D91572" w:rsidP="00D83498">
            <w:pPr>
              <w:pStyle w:val="ConsPlusNormal0"/>
              <w:jc w:val="center"/>
              <w:rPr>
                <w:sz w:val="16"/>
                <w:szCs w:val="16"/>
              </w:rPr>
            </w:pPr>
            <w:r w:rsidRPr="0047489A">
              <w:rPr>
                <w:sz w:val="16"/>
                <w:szCs w:val="16"/>
              </w:rPr>
              <w:t>630146</w:t>
            </w:r>
          </w:p>
        </w:tc>
        <w:tc>
          <w:tcPr>
            <w:tcW w:w="1387" w:type="dxa"/>
          </w:tcPr>
          <w:p w:rsidR="00D91572" w:rsidRPr="0047489A" w:rsidRDefault="00D91572" w:rsidP="00D83498">
            <w:pPr>
              <w:pStyle w:val="ConsPlusNormal0"/>
              <w:rPr>
                <w:sz w:val="16"/>
                <w:szCs w:val="16"/>
              </w:rPr>
            </w:pPr>
            <w:r w:rsidRPr="0047489A">
              <w:rPr>
                <w:sz w:val="16"/>
                <w:szCs w:val="16"/>
              </w:rPr>
              <w:t xml:space="preserve">Общество с </w:t>
            </w:r>
            <w:r w:rsidRPr="0047489A">
              <w:rPr>
                <w:sz w:val="16"/>
                <w:szCs w:val="16"/>
              </w:rPr>
              <w:lastRenderedPageBreak/>
              <w:t>ограниченной ответственностью "</w:t>
            </w:r>
            <w:proofErr w:type="spellStart"/>
            <w:r w:rsidRPr="0047489A">
              <w:rPr>
                <w:sz w:val="16"/>
                <w:szCs w:val="16"/>
              </w:rPr>
              <w:t>Ситилаб</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140.</w:t>
            </w:r>
          </w:p>
        </w:tc>
        <w:tc>
          <w:tcPr>
            <w:tcW w:w="714" w:type="dxa"/>
          </w:tcPr>
          <w:p w:rsidR="00D91572" w:rsidRPr="0047489A" w:rsidRDefault="00D91572" w:rsidP="00D83498">
            <w:pPr>
              <w:pStyle w:val="ConsPlusNormal0"/>
              <w:jc w:val="center"/>
              <w:rPr>
                <w:sz w:val="16"/>
                <w:szCs w:val="16"/>
              </w:rPr>
            </w:pPr>
            <w:r w:rsidRPr="0047489A">
              <w:rPr>
                <w:sz w:val="16"/>
                <w:szCs w:val="16"/>
              </w:rPr>
              <w:t>630294</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"СКАЙЛАБ"</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141.</w:t>
            </w:r>
          </w:p>
        </w:tc>
        <w:tc>
          <w:tcPr>
            <w:tcW w:w="714" w:type="dxa"/>
          </w:tcPr>
          <w:p w:rsidR="00D91572" w:rsidRPr="0047489A" w:rsidRDefault="00D91572" w:rsidP="00D83498">
            <w:pPr>
              <w:pStyle w:val="ConsPlusNormal0"/>
              <w:jc w:val="center"/>
              <w:rPr>
                <w:sz w:val="16"/>
                <w:szCs w:val="16"/>
              </w:rPr>
            </w:pPr>
            <w:r w:rsidRPr="0047489A">
              <w:rPr>
                <w:sz w:val="16"/>
                <w:szCs w:val="16"/>
              </w:rPr>
              <w:t>630296</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w:t>
            </w:r>
            <w:proofErr w:type="gramStart"/>
            <w:r w:rsidRPr="0047489A">
              <w:rPr>
                <w:sz w:val="16"/>
                <w:szCs w:val="16"/>
              </w:rPr>
              <w:t>ПРОБИР-КА</w:t>
            </w:r>
            <w:proofErr w:type="gram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142.</w:t>
            </w:r>
          </w:p>
        </w:tc>
        <w:tc>
          <w:tcPr>
            <w:tcW w:w="714" w:type="dxa"/>
          </w:tcPr>
          <w:p w:rsidR="00D91572" w:rsidRPr="0047489A" w:rsidRDefault="00D91572" w:rsidP="00D83498">
            <w:pPr>
              <w:pStyle w:val="ConsPlusNormal0"/>
              <w:jc w:val="center"/>
              <w:rPr>
                <w:sz w:val="16"/>
                <w:szCs w:val="16"/>
              </w:rPr>
            </w:pPr>
            <w:r w:rsidRPr="0047489A">
              <w:rPr>
                <w:sz w:val="16"/>
                <w:szCs w:val="16"/>
              </w:rPr>
              <w:t>630175</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"Тольяттинский диагностический центр N 1"</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143.</w:t>
            </w:r>
          </w:p>
        </w:tc>
        <w:tc>
          <w:tcPr>
            <w:tcW w:w="714" w:type="dxa"/>
          </w:tcPr>
          <w:p w:rsidR="00D91572" w:rsidRPr="0047489A" w:rsidRDefault="00D91572" w:rsidP="00D83498">
            <w:pPr>
              <w:pStyle w:val="ConsPlusNormal0"/>
              <w:jc w:val="center"/>
              <w:rPr>
                <w:sz w:val="16"/>
                <w:szCs w:val="16"/>
              </w:rPr>
            </w:pPr>
            <w:r w:rsidRPr="0047489A">
              <w:rPr>
                <w:sz w:val="16"/>
                <w:szCs w:val="16"/>
              </w:rPr>
              <w:t>630263</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w:t>
            </w:r>
            <w:proofErr w:type="spellStart"/>
            <w:r w:rsidRPr="0047489A">
              <w:rPr>
                <w:sz w:val="16"/>
                <w:szCs w:val="16"/>
              </w:rPr>
              <w:t>Фрезениус</w:t>
            </w:r>
            <w:proofErr w:type="spellEnd"/>
            <w:r w:rsidRPr="0047489A">
              <w:rPr>
                <w:sz w:val="16"/>
                <w:szCs w:val="16"/>
              </w:rPr>
              <w:t xml:space="preserve"> </w:t>
            </w:r>
            <w:proofErr w:type="spellStart"/>
            <w:r w:rsidRPr="0047489A">
              <w:rPr>
                <w:sz w:val="16"/>
                <w:szCs w:val="16"/>
              </w:rPr>
              <w:t>Нефрокеа</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144.</w:t>
            </w:r>
          </w:p>
        </w:tc>
        <w:tc>
          <w:tcPr>
            <w:tcW w:w="714" w:type="dxa"/>
          </w:tcPr>
          <w:p w:rsidR="00D91572" w:rsidRPr="0047489A" w:rsidRDefault="00D91572" w:rsidP="00D83498">
            <w:pPr>
              <w:pStyle w:val="ConsPlusNormal0"/>
              <w:jc w:val="center"/>
              <w:rPr>
                <w:sz w:val="16"/>
                <w:szCs w:val="16"/>
              </w:rPr>
            </w:pPr>
            <w:r w:rsidRPr="0047489A">
              <w:rPr>
                <w:sz w:val="16"/>
                <w:szCs w:val="16"/>
              </w:rPr>
              <w:t>630165</w:t>
            </w:r>
          </w:p>
        </w:tc>
        <w:tc>
          <w:tcPr>
            <w:tcW w:w="1387" w:type="dxa"/>
          </w:tcPr>
          <w:p w:rsidR="00D91572" w:rsidRPr="0047489A" w:rsidRDefault="00D91572" w:rsidP="00D83498">
            <w:pPr>
              <w:pStyle w:val="ConsPlusNormal0"/>
              <w:rPr>
                <w:sz w:val="16"/>
                <w:szCs w:val="16"/>
              </w:rPr>
            </w:pPr>
            <w:r w:rsidRPr="0047489A">
              <w:rPr>
                <w:sz w:val="16"/>
                <w:szCs w:val="16"/>
              </w:rPr>
              <w:t xml:space="preserve">Общество с ограниченной ответственностью "Центр </w:t>
            </w:r>
            <w:proofErr w:type="spellStart"/>
            <w:proofErr w:type="gramStart"/>
            <w:r w:rsidRPr="0047489A">
              <w:rPr>
                <w:sz w:val="16"/>
                <w:szCs w:val="16"/>
              </w:rPr>
              <w:t>энерго</w:t>
            </w:r>
            <w:proofErr w:type="spellEnd"/>
            <w:r w:rsidRPr="0047489A">
              <w:rPr>
                <w:sz w:val="16"/>
                <w:szCs w:val="16"/>
              </w:rPr>
              <w:t>-информационной</w:t>
            </w:r>
            <w:proofErr w:type="gramEnd"/>
            <w:r w:rsidRPr="0047489A">
              <w:rPr>
                <w:sz w:val="16"/>
                <w:szCs w:val="16"/>
              </w:rPr>
              <w:t xml:space="preserve"> медицины"</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145.</w:t>
            </w:r>
          </w:p>
        </w:tc>
        <w:tc>
          <w:tcPr>
            <w:tcW w:w="714" w:type="dxa"/>
          </w:tcPr>
          <w:p w:rsidR="00D91572" w:rsidRPr="0047489A" w:rsidRDefault="00D91572" w:rsidP="00D83498">
            <w:pPr>
              <w:pStyle w:val="ConsPlusNormal0"/>
              <w:jc w:val="center"/>
              <w:rPr>
                <w:sz w:val="16"/>
                <w:szCs w:val="16"/>
              </w:rPr>
            </w:pPr>
            <w:r w:rsidRPr="0047489A">
              <w:rPr>
                <w:sz w:val="16"/>
                <w:szCs w:val="16"/>
              </w:rPr>
              <w:t>630211</w:t>
            </w:r>
          </w:p>
        </w:tc>
        <w:tc>
          <w:tcPr>
            <w:tcW w:w="1387" w:type="dxa"/>
          </w:tcPr>
          <w:p w:rsidR="00D91572" w:rsidRPr="0047489A" w:rsidRDefault="00D91572" w:rsidP="00D83498">
            <w:pPr>
              <w:pStyle w:val="ConsPlusNormal0"/>
              <w:rPr>
                <w:sz w:val="16"/>
                <w:szCs w:val="16"/>
              </w:rPr>
            </w:pPr>
            <w:r w:rsidRPr="0047489A">
              <w:rPr>
                <w:sz w:val="16"/>
                <w:szCs w:val="16"/>
              </w:rPr>
              <w:t xml:space="preserve">Общество с ограниченной ответственностью </w:t>
            </w:r>
            <w:r w:rsidRPr="0047489A">
              <w:rPr>
                <w:sz w:val="16"/>
                <w:szCs w:val="16"/>
              </w:rPr>
              <w:lastRenderedPageBreak/>
              <w:t>"Частный офис Рязановой"</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146.</w:t>
            </w:r>
          </w:p>
        </w:tc>
        <w:tc>
          <w:tcPr>
            <w:tcW w:w="714" w:type="dxa"/>
          </w:tcPr>
          <w:p w:rsidR="00D91572" w:rsidRPr="0047489A" w:rsidRDefault="00D91572" w:rsidP="00D83498">
            <w:pPr>
              <w:pStyle w:val="ConsPlusNormal0"/>
              <w:jc w:val="center"/>
              <w:rPr>
                <w:sz w:val="16"/>
                <w:szCs w:val="16"/>
              </w:rPr>
            </w:pPr>
            <w:r w:rsidRPr="0047489A">
              <w:rPr>
                <w:sz w:val="16"/>
                <w:szCs w:val="16"/>
              </w:rPr>
              <w:t>630115</w:t>
            </w:r>
          </w:p>
        </w:tc>
        <w:tc>
          <w:tcPr>
            <w:tcW w:w="1387" w:type="dxa"/>
          </w:tcPr>
          <w:p w:rsidR="00D91572" w:rsidRPr="0047489A" w:rsidRDefault="00D91572" w:rsidP="00D83498">
            <w:pPr>
              <w:pStyle w:val="ConsPlusNormal0"/>
              <w:rPr>
                <w:sz w:val="16"/>
                <w:szCs w:val="16"/>
              </w:rPr>
            </w:pPr>
            <w:r w:rsidRPr="0047489A">
              <w:rPr>
                <w:sz w:val="16"/>
                <w:szCs w:val="16"/>
              </w:rPr>
              <w:t>Акционерное общество "</w:t>
            </w:r>
            <w:proofErr w:type="spellStart"/>
            <w:r w:rsidRPr="0047489A">
              <w:rPr>
                <w:sz w:val="16"/>
                <w:szCs w:val="16"/>
              </w:rPr>
              <w:t>Тольяттиазот</w:t>
            </w:r>
            <w:proofErr w:type="spellEnd"/>
            <w:r w:rsidRPr="0047489A">
              <w:rPr>
                <w:sz w:val="16"/>
                <w:szCs w:val="16"/>
              </w:rPr>
              <w:t>" (МСЧ N 7)</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jc w:val="center"/>
              <w:rPr>
                <w:sz w:val="16"/>
                <w:szCs w:val="16"/>
              </w:rPr>
            </w:pPr>
            <w:r w:rsidRPr="0047489A">
              <w:rPr>
                <w:sz w:val="16"/>
                <w:szCs w:val="16"/>
              </w:rPr>
              <w:t>+</w:t>
            </w:r>
          </w:p>
        </w:tc>
        <w:tc>
          <w:tcPr>
            <w:tcW w:w="1008" w:type="dxa"/>
          </w:tcPr>
          <w:p w:rsidR="00D91572" w:rsidRPr="0047489A" w:rsidRDefault="00D91572" w:rsidP="00D83498">
            <w:pPr>
              <w:pStyle w:val="ConsPlusNormal0"/>
              <w:jc w:val="center"/>
              <w:rPr>
                <w:sz w:val="16"/>
                <w:szCs w:val="16"/>
              </w:rPr>
            </w:pPr>
            <w:r w:rsidRPr="0047489A">
              <w:rPr>
                <w:sz w:val="16"/>
                <w:szCs w:val="16"/>
              </w:rPr>
              <w:t>+</w:t>
            </w:r>
          </w:p>
        </w:tc>
        <w:tc>
          <w:tcPr>
            <w:tcW w:w="828" w:type="dxa"/>
          </w:tcPr>
          <w:p w:rsidR="00D91572" w:rsidRPr="0047489A" w:rsidRDefault="00D91572" w:rsidP="00D83498">
            <w:pPr>
              <w:pStyle w:val="ConsPlusNormal0"/>
              <w:jc w:val="center"/>
              <w:rPr>
                <w:sz w:val="16"/>
                <w:szCs w:val="16"/>
              </w:rPr>
            </w:pPr>
            <w:r w:rsidRPr="0047489A">
              <w:rPr>
                <w:sz w:val="16"/>
                <w:szCs w:val="16"/>
              </w:rPr>
              <w:t>+</w:t>
            </w: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147.</w:t>
            </w:r>
          </w:p>
        </w:tc>
        <w:tc>
          <w:tcPr>
            <w:tcW w:w="714" w:type="dxa"/>
          </w:tcPr>
          <w:p w:rsidR="00D91572" w:rsidRPr="0047489A" w:rsidRDefault="00D91572" w:rsidP="00D83498">
            <w:pPr>
              <w:pStyle w:val="ConsPlusNormal0"/>
              <w:jc w:val="center"/>
              <w:rPr>
                <w:sz w:val="16"/>
                <w:szCs w:val="16"/>
              </w:rPr>
            </w:pPr>
            <w:r w:rsidRPr="0047489A">
              <w:rPr>
                <w:sz w:val="16"/>
                <w:szCs w:val="16"/>
              </w:rPr>
              <w:t>630099</w:t>
            </w:r>
          </w:p>
        </w:tc>
        <w:tc>
          <w:tcPr>
            <w:tcW w:w="1387" w:type="dxa"/>
          </w:tcPr>
          <w:p w:rsidR="00D91572" w:rsidRPr="0047489A" w:rsidRDefault="00D91572" w:rsidP="00D83498">
            <w:pPr>
              <w:pStyle w:val="ConsPlusNormal0"/>
              <w:rPr>
                <w:sz w:val="16"/>
                <w:szCs w:val="16"/>
              </w:rPr>
            </w:pPr>
            <w:r w:rsidRPr="0047489A">
              <w:rPr>
                <w:sz w:val="16"/>
                <w:szCs w:val="16"/>
              </w:rPr>
              <w:t>Акционерное общество "Самарский диагностический центр"</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148.</w:t>
            </w:r>
          </w:p>
        </w:tc>
        <w:tc>
          <w:tcPr>
            <w:tcW w:w="714" w:type="dxa"/>
          </w:tcPr>
          <w:p w:rsidR="00D91572" w:rsidRPr="0047489A" w:rsidRDefault="00D91572" w:rsidP="00D83498">
            <w:pPr>
              <w:pStyle w:val="ConsPlusNormal0"/>
              <w:jc w:val="center"/>
              <w:rPr>
                <w:sz w:val="16"/>
                <w:szCs w:val="16"/>
              </w:rPr>
            </w:pPr>
            <w:r w:rsidRPr="0047489A">
              <w:rPr>
                <w:sz w:val="16"/>
                <w:szCs w:val="16"/>
              </w:rPr>
              <w:t>630277</w:t>
            </w:r>
          </w:p>
        </w:tc>
        <w:tc>
          <w:tcPr>
            <w:tcW w:w="1387" w:type="dxa"/>
          </w:tcPr>
          <w:p w:rsidR="00D91572" w:rsidRPr="0047489A" w:rsidRDefault="00D91572" w:rsidP="00D83498">
            <w:pPr>
              <w:pStyle w:val="ConsPlusNormal0"/>
              <w:rPr>
                <w:sz w:val="16"/>
                <w:szCs w:val="16"/>
              </w:rPr>
            </w:pPr>
            <w:r w:rsidRPr="0047489A">
              <w:rPr>
                <w:sz w:val="16"/>
                <w:szCs w:val="16"/>
              </w:rPr>
              <w:t>Частное учреждение образовательная организация высшего образования "Медицинский университет "</w:t>
            </w:r>
            <w:proofErr w:type="spellStart"/>
            <w:r w:rsidRPr="0047489A">
              <w:rPr>
                <w:sz w:val="16"/>
                <w:szCs w:val="16"/>
              </w:rPr>
              <w:t>Реавиз</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149.</w:t>
            </w:r>
          </w:p>
        </w:tc>
        <w:tc>
          <w:tcPr>
            <w:tcW w:w="714" w:type="dxa"/>
          </w:tcPr>
          <w:p w:rsidR="00D91572" w:rsidRPr="0047489A" w:rsidRDefault="00D91572" w:rsidP="00D83498">
            <w:pPr>
              <w:pStyle w:val="ConsPlusNormal0"/>
              <w:jc w:val="center"/>
              <w:rPr>
                <w:sz w:val="16"/>
                <w:szCs w:val="16"/>
              </w:rPr>
            </w:pPr>
            <w:r w:rsidRPr="0047489A">
              <w:rPr>
                <w:sz w:val="16"/>
                <w:szCs w:val="16"/>
              </w:rPr>
              <w:t>630128</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"Точка зрения"</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150.</w:t>
            </w:r>
          </w:p>
        </w:tc>
        <w:tc>
          <w:tcPr>
            <w:tcW w:w="714" w:type="dxa"/>
          </w:tcPr>
          <w:p w:rsidR="00D91572" w:rsidRPr="0047489A" w:rsidRDefault="00D91572" w:rsidP="00D83498">
            <w:pPr>
              <w:pStyle w:val="ConsPlusNormal0"/>
              <w:jc w:val="center"/>
              <w:rPr>
                <w:sz w:val="16"/>
                <w:szCs w:val="16"/>
              </w:rPr>
            </w:pPr>
            <w:r w:rsidRPr="0047489A">
              <w:rPr>
                <w:sz w:val="16"/>
                <w:szCs w:val="16"/>
              </w:rPr>
              <w:t>630120</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медицинская компания "</w:t>
            </w:r>
            <w:proofErr w:type="spellStart"/>
            <w:r w:rsidRPr="0047489A">
              <w:rPr>
                <w:sz w:val="16"/>
                <w:szCs w:val="16"/>
              </w:rPr>
              <w:t>Гепатолог</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151.</w:t>
            </w:r>
          </w:p>
        </w:tc>
        <w:tc>
          <w:tcPr>
            <w:tcW w:w="714" w:type="dxa"/>
          </w:tcPr>
          <w:p w:rsidR="00D91572" w:rsidRPr="0047489A" w:rsidRDefault="00D91572" w:rsidP="00D83498">
            <w:pPr>
              <w:pStyle w:val="ConsPlusNormal0"/>
              <w:jc w:val="center"/>
              <w:rPr>
                <w:sz w:val="16"/>
                <w:szCs w:val="16"/>
              </w:rPr>
            </w:pPr>
            <w:r w:rsidRPr="0047489A">
              <w:rPr>
                <w:sz w:val="16"/>
                <w:szCs w:val="16"/>
              </w:rPr>
              <w:t>630161</w:t>
            </w:r>
          </w:p>
        </w:tc>
        <w:tc>
          <w:tcPr>
            <w:tcW w:w="1387" w:type="dxa"/>
          </w:tcPr>
          <w:p w:rsidR="00D91572" w:rsidRPr="0047489A" w:rsidRDefault="00D91572" w:rsidP="00D83498">
            <w:pPr>
              <w:pStyle w:val="ConsPlusNormal0"/>
              <w:rPr>
                <w:sz w:val="16"/>
                <w:szCs w:val="16"/>
              </w:rPr>
            </w:pPr>
            <w:r w:rsidRPr="0047489A">
              <w:rPr>
                <w:sz w:val="16"/>
                <w:szCs w:val="16"/>
              </w:rPr>
              <w:t xml:space="preserve">Открытое </w:t>
            </w:r>
            <w:r w:rsidRPr="0047489A">
              <w:rPr>
                <w:sz w:val="16"/>
                <w:szCs w:val="16"/>
              </w:rPr>
              <w:lastRenderedPageBreak/>
              <w:t>акционерное общество "Санаторий имени В.П. Чкалова"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152.</w:t>
            </w:r>
          </w:p>
        </w:tc>
        <w:tc>
          <w:tcPr>
            <w:tcW w:w="714" w:type="dxa"/>
          </w:tcPr>
          <w:p w:rsidR="00D91572" w:rsidRPr="0047489A" w:rsidRDefault="00D91572" w:rsidP="00D83498">
            <w:pPr>
              <w:pStyle w:val="ConsPlusNormal0"/>
              <w:jc w:val="center"/>
              <w:rPr>
                <w:sz w:val="16"/>
                <w:szCs w:val="16"/>
              </w:rPr>
            </w:pPr>
            <w:r w:rsidRPr="0047489A">
              <w:rPr>
                <w:sz w:val="16"/>
                <w:szCs w:val="16"/>
              </w:rPr>
              <w:t>630123</w:t>
            </w:r>
          </w:p>
        </w:tc>
        <w:tc>
          <w:tcPr>
            <w:tcW w:w="1387" w:type="dxa"/>
          </w:tcPr>
          <w:p w:rsidR="00D91572" w:rsidRPr="0047489A" w:rsidRDefault="00D91572" w:rsidP="00D83498">
            <w:pPr>
              <w:pStyle w:val="ConsPlusNormal0"/>
              <w:rPr>
                <w:sz w:val="16"/>
                <w:szCs w:val="16"/>
              </w:rPr>
            </w:pPr>
            <w:r w:rsidRPr="0047489A">
              <w:rPr>
                <w:sz w:val="16"/>
                <w:szCs w:val="16"/>
              </w:rPr>
              <w:t>Акционерное общество "Медицинская компания ИДК"</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153.</w:t>
            </w:r>
          </w:p>
        </w:tc>
        <w:tc>
          <w:tcPr>
            <w:tcW w:w="714" w:type="dxa"/>
          </w:tcPr>
          <w:p w:rsidR="00D91572" w:rsidRPr="0047489A" w:rsidRDefault="00D91572" w:rsidP="00D83498">
            <w:pPr>
              <w:pStyle w:val="ConsPlusNormal0"/>
              <w:jc w:val="center"/>
              <w:rPr>
                <w:sz w:val="16"/>
                <w:szCs w:val="16"/>
              </w:rPr>
            </w:pPr>
            <w:r w:rsidRPr="0047489A">
              <w:rPr>
                <w:sz w:val="16"/>
                <w:szCs w:val="16"/>
              </w:rPr>
              <w:t>630307</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w:t>
            </w:r>
            <w:proofErr w:type="gramStart"/>
            <w:r w:rsidRPr="0047489A">
              <w:rPr>
                <w:sz w:val="16"/>
                <w:szCs w:val="16"/>
              </w:rPr>
              <w:t>ФАРМ</w:t>
            </w:r>
            <w:proofErr w:type="gramEnd"/>
            <w:r w:rsidRPr="0047489A">
              <w:rPr>
                <w:sz w:val="16"/>
                <w:szCs w:val="16"/>
              </w:rPr>
              <w:t xml:space="preserve"> СКД"</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154.</w:t>
            </w:r>
          </w:p>
        </w:tc>
        <w:tc>
          <w:tcPr>
            <w:tcW w:w="714" w:type="dxa"/>
          </w:tcPr>
          <w:p w:rsidR="00D91572" w:rsidRPr="0047489A" w:rsidRDefault="00D91572" w:rsidP="00D83498">
            <w:pPr>
              <w:pStyle w:val="ConsPlusNormal0"/>
              <w:jc w:val="center"/>
              <w:rPr>
                <w:sz w:val="16"/>
                <w:szCs w:val="16"/>
              </w:rPr>
            </w:pPr>
            <w:r w:rsidRPr="0047489A">
              <w:rPr>
                <w:sz w:val="16"/>
                <w:szCs w:val="16"/>
              </w:rPr>
              <w:t>630127</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"Региональный медицинский центр"</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155.</w:t>
            </w:r>
          </w:p>
        </w:tc>
        <w:tc>
          <w:tcPr>
            <w:tcW w:w="714" w:type="dxa"/>
          </w:tcPr>
          <w:p w:rsidR="00D91572" w:rsidRPr="0047489A" w:rsidRDefault="00D91572" w:rsidP="00D83498">
            <w:pPr>
              <w:pStyle w:val="ConsPlusNormal0"/>
              <w:jc w:val="center"/>
              <w:rPr>
                <w:sz w:val="16"/>
                <w:szCs w:val="16"/>
              </w:rPr>
            </w:pPr>
            <w:r w:rsidRPr="0047489A">
              <w:rPr>
                <w:sz w:val="16"/>
                <w:szCs w:val="16"/>
              </w:rPr>
              <w:t>630326</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"ЦАД 63"</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156.</w:t>
            </w:r>
          </w:p>
        </w:tc>
        <w:tc>
          <w:tcPr>
            <w:tcW w:w="714" w:type="dxa"/>
          </w:tcPr>
          <w:p w:rsidR="00D91572" w:rsidRPr="0047489A" w:rsidRDefault="00D91572" w:rsidP="00D83498">
            <w:pPr>
              <w:pStyle w:val="ConsPlusNormal0"/>
              <w:jc w:val="center"/>
              <w:rPr>
                <w:sz w:val="16"/>
                <w:szCs w:val="16"/>
              </w:rPr>
            </w:pPr>
            <w:r w:rsidRPr="0047489A">
              <w:rPr>
                <w:sz w:val="16"/>
                <w:szCs w:val="16"/>
              </w:rPr>
              <w:t>630129</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w:t>
            </w:r>
            <w:proofErr w:type="spellStart"/>
            <w:r w:rsidRPr="0047489A">
              <w:rPr>
                <w:sz w:val="16"/>
                <w:szCs w:val="16"/>
              </w:rPr>
              <w:t>МедГард</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jc w:val="center"/>
              <w:rPr>
                <w:sz w:val="16"/>
                <w:szCs w:val="16"/>
              </w:rPr>
            </w:pPr>
            <w:r w:rsidRPr="0047489A">
              <w:rPr>
                <w:sz w:val="16"/>
                <w:szCs w:val="16"/>
              </w:rPr>
              <w:t>+</w:t>
            </w: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157.</w:t>
            </w:r>
          </w:p>
        </w:tc>
        <w:tc>
          <w:tcPr>
            <w:tcW w:w="714" w:type="dxa"/>
          </w:tcPr>
          <w:p w:rsidR="00D91572" w:rsidRPr="0047489A" w:rsidRDefault="00D91572" w:rsidP="00D83498">
            <w:pPr>
              <w:pStyle w:val="ConsPlusNormal0"/>
              <w:jc w:val="center"/>
              <w:rPr>
                <w:sz w:val="16"/>
                <w:szCs w:val="16"/>
              </w:rPr>
            </w:pPr>
            <w:r w:rsidRPr="0047489A">
              <w:rPr>
                <w:sz w:val="16"/>
                <w:szCs w:val="16"/>
              </w:rPr>
              <w:t>630327</w:t>
            </w:r>
          </w:p>
        </w:tc>
        <w:tc>
          <w:tcPr>
            <w:tcW w:w="1387" w:type="dxa"/>
          </w:tcPr>
          <w:p w:rsidR="00D91572" w:rsidRPr="0047489A" w:rsidRDefault="00D91572" w:rsidP="00D83498">
            <w:pPr>
              <w:pStyle w:val="ConsPlusNormal0"/>
              <w:rPr>
                <w:sz w:val="16"/>
                <w:szCs w:val="16"/>
              </w:rPr>
            </w:pPr>
            <w:r w:rsidRPr="0047489A">
              <w:rPr>
                <w:sz w:val="16"/>
                <w:szCs w:val="16"/>
              </w:rPr>
              <w:t xml:space="preserve">Общество с ограниченной ответственностью "МЦ "Детский </w:t>
            </w:r>
            <w:r w:rsidRPr="0047489A">
              <w:rPr>
                <w:sz w:val="16"/>
                <w:szCs w:val="16"/>
              </w:rPr>
              <w:lastRenderedPageBreak/>
              <w:t>доктор"</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jc w:val="center"/>
              <w:rPr>
                <w:sz w:val="16"/>
                <w:szCs w:val="16"/>
              </w:rPr>
            </w:pPr>
            <w:r w:rsidRPr="0047489A">
              <w:rPr>
                <w:sz w:val="16"/>
                <w:szCs w:val="16"/>
              </w:rPr>
              <w:t>+</w:t>
            </w: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158.</w:t>
            </w:r>
          </w:p>
        </w:tc>
        <w:tc>
          <w:tcPr>
            <w:tcW w:w="714" w:type="dxa"/>
          </w:tcPr>
          <w:p w:rsidR="00D91572" w:rsidRPr="0047489A" w:rsidRDefault="00D91572" w:rsidP="00D83498">
            <w:pPr>
              <w:pStyle w:val="ConsPlusNormal0"/>
              <w:jc w:val="center"/>
              <w:rPr>
                <w:sz w:val="16"/>
                <w:szCs w:val="16"/>
              </w:rPr>
            </w:pPr>
            <w:r w:rsidRPr="0047489A">
              <w:rPr>
                <w:sz w:val="16"/>
                <w:szCs w:val="16"/>
              </w:rPr>
              <w:t>630330</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"М-ЛАЙН"</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159.</w:t>
            </w:r>
          </w:p>
        </w:tc>
        <w:tc>
          <w:tcPr>
            <w:tcW w:w="714" w:type="dxa"/>
          </w:tcPr>
          <w:p w:rsidR="00D91572" w:rsidRPr="0047489A" w:rsidRDefault="00D91572" w:rsidP="00D83498">
            <w:pPr>
              <w:pStyle w:val="ConsPlusNormal0"/>
              <w:jc w:val="center"/>
              <w:rPr>
                <w:sz w:val="16"/>
                <w:szCs w:val="16"/>
              </w:rPr>
            </w:pPr>
            <w:r w:rsidRPr="0047489A">
              <w:rPr>
                <w:sz w:val="16"/>
                <w:szCs w:val="16"/>
              </w:rPr>
              <w:t>630333</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"Наука КДЛ"</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160.</w:t>
            </w:r>
          </w:p>
        </w:tc>
        <w:tc>
          <w:tcPr>
            <w:tcW w:w="714" w:type="dxa"/>
          </w:tcPr>
          <w:p w:rsidR="00D91572" w:rsidRPr="0047489A" w:rsidRDefault="00D91572" w:rsidP="00D83498">
            <w:pPr>
              <w:pStyle w:val="ConsPlusNormal0"/>
              <w:jc w:val="center"/>
              <w:rPr>
                <w:sz w:val="16"/>
                <w:szCs w:val="16"/>
              </w:rPr>
            </w:pPr>
            <w:r w:rsidRPr="0047489A">
              <w:rPr>
                <w:sz w:val="16"/>
                <w:szCs w:val="16"/>
              </w:rPr>
              <w:t>630334</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"Здоровые наследники"</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161.</w:t>
            </w:r>
          </w:p>
        </w:tc>
        <w:tc>
          <w:tcPr>
            <w:tcW w:w="714" w:type="dxa"/>
          </w:tcPr>
          <w:p w:rsidR="00D91572" w:rsidRPr="0047489A" w:rsidRDefault="00D91572" w:rsidP="00D83498">
            <w:pPr>
              <w:pStyle w:val="ConsPlusNormal0"/>
              <w:jc w:val="center"/>
              <w:rPr>
                <w:sz w:val="16"/>
                <w:szCs w:val="16"/>
              </w:rPr>
            </w:pPr>
            <w:r w:rsidRPr="0047489A">
              <w:rPr>
                <w:sz w:val="16"/>
                <w:szCs w:val="16"/>
              </w:rPr>
              <w:t>630340</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w:t>
            </w:r>
            <w:proofErr w:type="spellStart"/>
            <w:r w:rsidRPr="0047489A">
              <w:rPr>
                <w:sz w:val="16"/>
                <w:szCs w:val="16"/>
              </w:rPr>
              <w:t>МедСервис</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162.</w:t>
            </w:r>
          </w:p>
        </w:tc>
        <w:tc>
          <w:tcPr>
            <w:tcW w:w="714" w:type="dxa"/>
          </w:tcPr>
          <w:p w:rsidR="00D91572" w:rsidRPr="0047489A" w:rsidRDefault="00D91572" w:rsidP="00D83498">
            <w:pPr>
              <w:pStyle w:val="ConsPlusNormal0"/>
              <w:jc w:val="center"/>
              <w:rPr>
                <w:sz w:val="16"/>
                <w:szCs w:val="16"/>
              </w:rPr>
            </w:pPr>
            <w:r w:rsidRPr="0047489A">
              <w:rPr>
                <w:sz w:val="16"/>
                <w:szCs w:val="16"/>
              </w:rPr>
              <w:t>630343</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"Лидер-Оптика"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163.</w:t>
            </w:r>
          </w:p>
        </w:tc>
        <w:tc>
          <w:tcPr>
            <w:tcW w:w="714" w:type="dxa"/>
          </w:tcPr>
          <w:p w:rsidR="00D91572" w:rsidRPr="0047489A" w:rsidRDefault="00D91572" w:rsidP="00D83498">
            <w:pPr>
              <w:pStyle w:val="ConsPlusNormal0"/>
              <w:jc w:val="center"/>
              <w:rPr>
                <w:sz w:val="16"/>
                <w:szCs w:val="16"/>
              </w:rPr>
            </w:pPr>
            <w:r w:rsidRPr="0047489A">
              <w:rPr>
                <w:sz w:val="16"/>
                <w:szCs w:val="16"/>
              </w:rPr>
              <w:t>630345</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"Новые медицинские технологии"</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164.</w:t>
            </w:r>
          </w:p>
        </w:tc>
        <w:tc>
          <w:tcPr>
            <w:tcW w:w="714" w:type="dxa"/>
          </w:tcPr>
          <w:p w:rsidR="00D91572" w:rsidRPr="0047489A" w:rsidRDefault="00D91572" w:rsidP="00D83498">
            <w:pPr>
              <w:pStyle w:val="ConsPlusNormal0"/>
              <w:jc w:val="center"/>
              <w:rPr>
                <w:sz w:val="16"/>
                <w:szCs w:val="16"/>
              </w:rPr>
            </w:pPr>
            <w:r w:rsidRPr="0047489A">
              <w:rPr>
                <w:sz w:val="16"/>
                <w:szCs w:val="16"/>
              </w:rPr>
              <w:t>630349</w:t>
            </w:r>
          </w:p>
        </w:tc>
        <w:tc>
          <w:tcPr>
            <w:tcW w:w="1387" w:type="dxa"/>
          </w:tcPr>
          <w:p w:rsidR="00D91572" w:rsidRPr="0047489A" w:rsidRDefault="00D91572" w:rsidP="00D83498">
            <w:pPr>
              <w:pStyle w:val="ConsPlusNormal0"/>
              <w:rPr>
                <w:sz w:val="16"/>
                <w:szCs w:val="16"/>
              </w:rPr>
            </w:pPr>
            <w:r w:rsidRPr="0047489A">
              <w:rPr>
                <w:sz w:val="16"/>
                <w:szCs w:val="16"/>
              </w:rPr>
              <w:t xml:space="preserve">Общество с </w:t>
            </w:r>
            <w:r w:rsidRPr="0047489A">
              <w:rPr>
                <w:sz w:val="16"/>
                <w:szCs w:val="16"/>
              </w:rPr>
              <w:lastRenderedPageBreak/>
              <w:t>ограниченной ответственностью "</w:t>
            </w:r>
            <w:proofErr w:type="spellStart"/>
            <w:r w:rsidRPr="0047489A">
              <w:rPr>
                <w:sz w:val="16"/>
                <w:szCs w:val="16"/>
              </w:rPr>
              <w:t>ФармЛайн</w:t>
            </w:r>
            <w:proofErr w:type="spellEnd"/>
            <w:r w:rsidRPr="0047489A">
              <w:rPr>
                <w:sz w:val="16"/>
                <w:szCs w:val="16"/>
              </w:rPr>
              <w:t>-Волга"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165.</w:t>
            </w:r>
          </w:p>
        </w:tc>
        <w:tc>
          <w:tcPr>
            <w:tcW w:w="714" w:type="dxa"/>
          </w:tcPr>
          <w:p w:rsidR="00D91572" w:rsidRPr="0047489A" w:rsidRDefault="00D91572" w:rsidP="00D83498">
            <w:pPr>
              <w:pStyle w:val="ConsPlusNormal0"/>
              <w:jc w:val="center"/>
              <w:rPr>
                <w:sz w:val="16"/>
                <w:szCs w:val="16"/>
              </w:rPr>
            </w:pPr>
            <w:r w:rsidRPr="0047489A">
              <w:rPr>
                <w:sz w:val="16"/>
                <w:szCs w:val="16"/>
              </w:rPr>
              <w:t>630351</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Клиника "Наука"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166.</w:t>
            </w:r>
          </w:p>
        </w:tc>
        <w:tc>
          <w:tcPr>
            <w:tcW w:w="714" w:type="dxa"/>
          </w:tcPr>
          <w:p w:rsidR="00D91572" w:rsidRPr="0047489A" w:rsidRDefault="00D91572" w:rsidP="00D83498">
            <w:pPr>
              <w:pStyle w:val="ConsPlusNormal0"/>
              <w:jc w:val="center"/>
              <w:rPr>
                <w:sz w:val="16"/>
                <w:szCs w:val="16"/>
              </w:rPr>
            </w:pPr>
            <w:r w:rsidRPr="0047489A">
              <w:rPr>
                <w:sz w:val="16"/>
                <w:szCs w:val="16"/>
              </w:rPr>
              <w:t>630353</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"ПЭТ-Технолоджи Диагностика"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167.</w:t>
            </w:r>
          </w:p>
        </w:tc>
        <w:tc>
          <w:tcPr>
            <w:tcW w:w="714" w:type="dxa"/>
          </w:tcPr>
          <w:p w:rsidR="00D91572" w:rsidRPr="0047489A" w:rsidRDefault="00D91572" w:rsidP="00D83498">
            <w:pPr>
              <w:pStyle w:val="ConsPlusNormal0"/>
              <w:jc w:val="center"/>
              <w:rPr>
                <w:sz w:val="16"/>
                <w:szCs w:val="16"/>
              </w:rPr>
            </w:pPr>
            <w:r w:rsidRPr="0047489A">
              <w:rPr>
                <w:sz w:val="16"/>
                <w:szCs w:val="16"/>
              </w:rPr>
              <w:t>630358</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"Наука ПЦР"</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168.</w:t>
            </w:r>
          </w:p>
        </w:tc>
        <w:tc>
          <w:tcPr>
            <w:tcW w:w="714" w:type="dxa"/>
          </w:tcPr>
          <w:p w:rsidR="00D91572" w:rsidRPr="0047489A" w:rsidRDefault="00D91572" w:rsidP="00D83498">
            <w:pPr>
              <w:pStyle w:val="ConsPlusNormal0"/>
              <w:jc w:val="center"/>
              <w:rPr>
                <w:sz w:val="16"/>
                <w:szCs w:val="16"/>
              </w:rPr>
            </w:pPr>
            <w:r w:rsidRPr="0047489A">
              <w:rPr>
                <w:sz w:val="16"/>
                <w:szCs w:val="16"/>
              </w:rPr>
              <w:t>630370</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"Медицинский Диагностический Центр Здоровье"</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169.</w:t>
            </w:r>
          </w:p>
        </w:tc>
        <w:tc>
          <w:tcPr>
            <w:tcW w:w="714" w:type="dxa"/>
          </w:tcPr>
          <w:p w:rsidR="00D91572" w:rsidRPr="0047489A" w:rsidRDefault="00D91572" w:rsidP="00D83498">
            <w:pPr>
              <w:pStyle w:val="ConsPlusNormal0"/>
              <w:jc w:val="center"/>
              <w:rPr>
                <w:sz w:val="16"/>
                <w:szCs w:val="16"/>
              </w:rPr>
            </w:pPr>
            <w:r w:rsidRPr="0047489A">
              <w:rPr>
                <w:sz w:val="16"/>
                <w:szCs w:val="16"/>
              </w:rPr>
              <w:t>630371</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"А2Мед Самара"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170.</w:t>
            </w:r>
          </w:p>
        </w:tc>
        <w:tc>
          <w:tcPr>
            <w:tcW w:w="714" w:type="dxa"/>
          </w:tcPr>
          <w:p w:rsidR="00D91572" w:rsidRPr="0047489A" w:rsidRDefault="00D91572" w:rsidP="00D83498">
            <w:pPr>
              <w:pStyle w:val="ConsPlusNormal0"/>
              <w:jc w:val="center"/>
              <w:rPr>
                <w:sz w:val="16"/>
                <w:szCs w:val="16"/>
              </w:rPr>
            </w:pPr>
            <w:r w:rsidRPr="0047489A">
              <w:rPr>
                <w:sz w:val="16"/>
                <w:szCs w:val="16"/>
              </w:rPr>
              <w:t>630376</w:t>
            </w:r>
          </w:p>
        </w:tc>
        <w:tc>
          <w:tcPr>
            <w:tcW w:w="1387" w:type="dxa"/>
          </w:tcPr>
          <w:p w:rsidR="00D91572" w:rsidRPr="0047489A" w:rsidRDefault="00D91572" w:rsidP="00D83498">
            <w:pPr>
              <w:pStyle w:val="ConsPlusNormal0"/>
              <w:rPr>
                <w:sz w:val="16"/>
                <w:szCs w:val="16"/>
              </w:rPr>
            </w:pPr>
            <w:r w:rsidRPr="0047489A">
              <w:rPr>
                <w:sz w:val="16"/>
                <w:szCs w:val="16"/>
              </w:rPr>
              <w:t xml:space="preserve">Общество с ограниченной ответственностью </w:t>
            </w:r>
            <w:r w:rsidRPr="0047489A">
              <w:rPr>
                <w:sz w:val="16"/>
                <w:szCs w:val="16"/>
              </w:rPr>
              <w:lastRenderedPageBreak/>
              <w:t>"</w:t>
            </w:r>
            <w:proofErr w:type="spellStart"/>
            <w:r w:rsidRPr="0047489A">
              <w:rPr>
                <w:sz w:val="16"/>
                <w:szCs w:val="16"/>
              </w:rPr>
              <w:t>ВитаЛаб</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171.</w:t>
            </w:r>
          </w:p>
        </w:tc>
        <w:tc>
          <w:tcPr>
            <w:tcW w:w="714" w:type="dxa"/>
          </w:tcPr>
          <w:p w:rsidR="00D91572" w:rsidRPr="0047489A" w:rsidRDefault="00D91572" w:rsidP="00D83498">
            <w:pPr>
              <w:pStyle w:val="ConsPlusNormal0"/>
              <w:jc w:val="center"/>
              <w:rPr>
                <w:sz w:val="16"/>
                <w:szCs w:val="16"/>
              </w:rPr>
            </w:pPr>
            <w:r w:rsidRPr="0047489A">
              <w:rPr>
                <w:sz w:val="16"/>
                <w:szCs w:val="16"/>
              </w:rPr>
              <w:t>630378</w:t>
            </w:r>
          </w:p>
        </w:tc>
        <w:tc>
          <w:tcPr>
            <w:tcW w:w="1387" w:type="dxa"/>
          </w:tcPr>
          <w:p w:rsidR="00D91572" w:rsidRPr="0047489A" w:rsidRDefault="00D91572" w:rsidP="00D83498">
            <w:pPr>
              <w:pStyle w:val="ConsPlusNormal0"/>
              <w:rPr>
                <w:sz w:val="16"/>
                <w:szCs w:val="16"/>
              </w:rPr>
            </w:pPr>
            <w:r w:rsidRPr="0047489A">
              <w:rPr>
                <w:sz w:val="16"/>
                <w:szCs w:val="16"/>
              </w:rPr>
              <w:t>Акционерное общество "Европейский Медицинский Центр"</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172.</w:t>
            </w:r>
          </w:p>
        </w:tc>
        <w:tc>
          <w:tcPr>
            <w:tcW w:w="714" w:type="dxa"/>
          </w:tcPr>
          <w:p w:rsidR="00D91572" w:rsidRPr="0047489A" w:rsidRDefault="00D91572" w:rsidP="00D83498">
            <w:pPr>
              <w:pStyle w:val="ConsPlusNormal0"/>
              <w:jc w:val="center"/>
              <w:rPr>
                <w:sz w:val="16"/>
                <w:szCs w:val="16"/>
              </w:rPr>
            </w:pPr>
            <w:r w:rsidRPr="0047489A">
              <w:rPr>
                <w:sz w:val="16"/>
                <w:szCs w:val="16"/>
              </w:rPr>
              <w:t>630385</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"Диагностический центр "Экспресс Плюс"</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173.</w:t>
            </w:r>
          </w:p>
        </w:tc>
        <w:tc>
          <w:tcPr>
            <w:tcW w:w="714" w:type="dxa"/>
          </w:tcPr>
          <w:p w:rsidR="00D91572" w:rsidRPr="0047489A" w:rsidRDefault="00D91572" w:rsidP="00D83498">
            <w:pPr>
              <w:pStyle w:val="ConsPlusNormal0"/>
              <w:jc w:val="center"/>
              <w:rPr>
                <w:sz w:val="16"/>
                <w:szCs w:val="16"/>
              </w:rPr>
            </w:pPr>
            <w:r w:rsidRPr="0047489A">
              <w:rPr>
                <w:sz w:val="16"/>
                <w:szCs w:val="16"/>
              </w:rPr>
              <w:t>630386</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"Самарский центр глазной хирургии"</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174.</w:t>
            </w:r>
          </w:p>
        </w:tc>
        <w:tc>
          <w:tcPr>
            <w:tcW w:w="714" w:type="dxa"/>
          </w:tcPr>
          <w:p w:rsidR="00D91572" w:rsidRPr="0047489A" w:rsidRDefault="00D91572" w:rsidP="00D83498">
            <w:pPr>
              <w:pStyle w:val="ConsPlusNormal0"/>
              <w:jc w:val="center"/>
              <w:rPr>
                <w:sz w:val="16"/>
                <w:szCs w:val="16"/>
              </w:rPr>
            </w:pPr>
            <w:r w:rsidRPr="0047489A">
              <w:rPr>
                <w:sz w:val="16"/>
                <w:szCs w:val="16"/>
              </w:rPr>
              <w:t>630387</w:t>
            </w:r>
          </w:p>
        </w:tc>
        <w:tc>
          <w:tcPr>
            <w:tcW w:w="1387" w:type="dxa"/>
          </w:tcPr>
          <w:p w:rsidR="00D91572" w:rsidRPr="0047489A" w:rsidRDefault="00D91572" w:rsidP="00D83498">
            <w:pPr>
              <w:pStyle w:val="ConsPlusNormal0"/>
              <w:rPr>
                <w:sz w:val="16"/>
                <w:szCs w:val="16"/>
              </w:rPr>
            </w:pPr>
            <w:r w:rsidRPr="0047489A">
              <w:rPr>
                <w:sz w:val="16"/>
                <w:szCs w:val="16"/>
              </w:rPr>
              <w:t xml:space="preserve">Государственное бюджетное учреждение здравоохранения города Москвы "Московский научно-практический центр лабораторных </w:t>
            </w:r>
            <w:proofErr w:type="gramStart"/>
            <w:r w:rsidRPr="0047489A">
              <w:rPr>
                <w:sz w:val="16"/>
                <w:szCs w:val="16"/>
              </w:rPr>
              <w:t>исследований Департамента здравоохранения города Москвы</w:t>
            </w:r>
            <w:proofErr w:type="gram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175.</w:t>
            </w:r>
          </w:p>
        </w:tc>
        <w:tc>
          <w:tcPr>
            <w:tcW w:w="714" w:type="dxa"/>
          </w:tcPr>
          <w:p w:rsidR="00D91572" w:rsidRPr="0047489A" w:rsidRDefault="00D91572" w:rsidP="00D83498">
            <w:pPr>
              <w:pStyle w:val="ConsPlusNormal0"/>
              <w:jc w:val="center"/>
              <w:rPr>
                <w:sz w:val="16"/>
                <w:szCs w:val="16"/>
              </w:rPr>
            </w:pPr>
            <w:r w:rsidRPr="0047489A">
              <w:rPr>
                <w:sz w:val="16"/>
                <w:szCs w:val="16"/>
              </w:rPr>
              <w:t>630422</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w:t>
            </w:r>
            <w:proofErr w:type="spellStart"/>
            <w:r w:rsidRPr="0047489A">
              <w:rPr>
                <w:sz w:val="16"/>
                <w:szCs w:val="16"/>
              </w:rPr>
              <w:t>МастерСлух</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176.</w:t>
            </w:r>
          </w:p>
        </w:tc>
        <w:tc>
          <w:tcPr>
            <w:tcW w:w="714" w:type="dxa"/>
          </w:tcPr>
          <w:p w:rsidR="00D91572" w:rsidRPr="0047489A" w:rsidRDefault="00D91572" w:rsidP="00D83498">
            <w:pPr>
              <w:pStyle w:val="ConsPlusNormal0"/>
              <w:jc w:val="center"/>
              <w:rPr>
                <w:sz w:val="16"/>
                <w:szCs w:val="16"/>
              </w:rPr>
            </w:pPr>
            <w:r w:rsidRPr="0047489A">
              <w:rPr>
                <w:sz w:val="16"/>
                <w:szCs w:val="16"/>
              </w:rPr>
              <w:t>630325</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"Клиника Евразия"</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177.</w:t>
            </w:r>
          </w:p>
        </w:tc>
        <w:tc>
          <w:tcPr>
            <w:tcW w:w="714" w:type="dxa"/>
          </w:tcPr>
          <w:p w:rsidR="00D91572" w:rsidRPr="0047489A" w:rsidRDefault="00D91572" w:rsidP="00D83498">
            <w:pPr>
              <w:pStyle w:val="ConsPlusNormal0"/>
              <w:jc w:val="center"/>
              <w:rPr>
                <w:sz w:val="16"/>
                <w:szCs w:val="16"/>
              </w:rPr>
            </w:pPr>
            <w:r w:rsidRPr="0047489A">
              <w:rPr>
                <w:sz w:val="16"/>
                <w:szCs w:val="16"/>
              </w:rPr>
              <w:t>630427</w:t>
            </w:r>
          </w:p>
        </w:tc>
        <w:tc>
          <w:tcPr>
            <w:tcW w:w="1387" w:type="dxa"/>
          </w:tcPr>
          <w:p w:rsidR="00D91572" w:rsidRPr="0047489A" w:rsidRDefault="00D91572" w:rsidP="00D83498">
            <w:pPr>
              <w:pStyle w:val="ConsPlusNormal0"/>
              <w:rPr>
                <w:sz w:val="16"/>
                <w:szCs w:val="16"/>
              </w:rPr>
            </w:pPr>
            <w:r w:rsidRPr="0047489A">
              <w:rPr>
                <w:sz w:val="16"/>
                <w:szCs w:val="16"/>
              </w:rPr>
              <w:t>Акционерное общество "Московское протезно-ортопедическое предприятие"</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178.</w:t>
            </w:r>
          </w:p>
        </w:tc>
        <w:tc>
          <w:tcPr>
            <w:tcW w:w="714" w:type="dxa"/>
          </w:tcPr>
          <w:p w:rsidR="00D91572" w:rsidRPr="0047489A" w:rsidRDefault="00D91572" w:rsidP="00D83498">
            <w:pPr>
              <w:pStyle w:val="ConsPlusNormal0"/>
              <w:jc w:val="center"/>
              <w:rPr>
                <w:sz w:val="16"/>
                <w:szCs w:val="16"/>
              </w:rPr>
            </w:pPr>
            <w:r w:rsidRPr="0047489A">
              <w:rPr>
                <w:sz w:val="16"/>
                <w:szCs w:val="16"/>
              </w:rPr>
              <w:t>630431</w:t>
            </w:r>
          </w:p>
        </w:tc>
        <w:tc>
          <w:tcPr>
            <w:tcW w:w="1387" w:type="dxa"/>
          </w:tcPr>
          <w:p w:rsidR="00D91572" w:rsidRPr="0047489A" w:rsidRDefault="00D91572" w:rsidP="00D83498">
            <w:pPr>
              <w:pStyle w:val="ConsPlusNormal0"/>
              <w:rPr>
                <w:sz w:val="16"/>
                <w:szCs w:val="16"/>
              </w:rPr>
            </w:pPr>
            <w:r w:rsidRPr="0047489A">
              <w:rPr>
                <w:sz w:val="16"/>
                <w:szCs w:val="16"/>
              </w:rPr>
              <w:t xml:space="preserve">Общество с ограниченной ответственностью "Самарский Центр </w:t>
            </w:r>
            <w:proofErr w:type="spellStart"/>
            <w:r w:rsidRPr="0047489A">
              <w:rPr>
                <w:sz w:val="16"/>
                <w:szCs w:val="16"/>
              </w:rPr>
              <w:t>Флебологии</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179.</w:t>
            </w:r>
          </w:p>
        </w:tc>
        <w:tc>
          <w:tcPr>
            <w:tcW w:w="714" w:type="dxa"/>
          </w:tcPr>
          <w:p w:rsidR="00D91572" w:rsidRPr="0047489A" w:rsidRDefault="00D91572" w:rsidP="00D83498">
            <w:pPr>
              <w:pStyle w:val="ConsPlusNormal0"/>
              <w:jc w:val="center"/>
              <w:rPr>
                <w:sz w:val="16"/>
                <w:szCs w:val="16"/>
              </w:rPr>
            </w:pPr>
            <w:r w:rsidRPr="0047489A">
              <w:rPr>
                <w:sz w:val="16"/>
                <w:szCs w:val="16"/>
              </w:rPr>
              <w:t>630433</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"МЕДИЦИНСКАЯ КОМПАНИЯ "РЕАВИЗ"</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jc w:val="center"/>
              <w:rPr>
                <w:sz w:val="16"/>
                <w:szCs w:val="16"/>
              </w:rPr>
            </w:pPr>
            <w:r w:rsidRPr="0047489A">
              <w:rPr>
                <w:sz w:val="16"/>
                <w:szCs w:val="16"/>
              </w:rPr>
              <w:t>+</w:t>
            </w:r>
          </w:p>
        </w:tc>
        <w:tc>
          <w:tcPr>
            <w:tcW w:w="865" w:type="dxa"/>
          </w:tcPr>
          <w:p w:rsidR="00D91572" w:rsidRPr="0047489A" w:rsidRDefault="00D91572" w:rsidP="00D83498">
            <w:pPr>
              <w:pStyle w:val="ConsPlusNormal0"/>
              <w:jc w:val="center"/>
              <w:rPr>
                <w:sz w:val="16"/>
                <w:szCs w:val="16"/>
              </w:rPr>
            </w:pPr>
            <w:r w:rsidRPr="0047489A">
              <w:rPr>
                <w:sz w:val="16"/>
                <w:szCs w:val="16"/>
              </w:rPr>
              <w:t>+</w:t>
            </w: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180.</w:t>
            </w:r>
          </w:p>
        </w:tc>
        <w:tc>
          <w:tcPr>
            <w:tcW w:w="714" w:type="dxa"/>
          </w:tcPr>
          <w:p w:rsidR="00D91572" w:rsidRPr="0047489A" w:rsidRDefault="00D91572" w:rsidP="00D83498">
            <w:pPr>
              <w:pStyle w:val="ConsPlusNormal0"/>
              <w:jc w:val="center"/>
              <w:rPr>
                <w:sz w:val="16"/>
                <w:szCs w:val="16"/>
              </w:rPr>
            </w:pPr>
            <w:r w:rsidRPr="0047489A">
              <w:rPr>
                <w:sz w:val="16"/>
                <w:szCs w:val="16"/>
              </w:rPr>
              <w:t>630331</w:t>
            </w:r>
          </w:p>
        </w:tc>
        <w:tc>
          <w:tcPr>
            <w:tcW w:w="1387" w:type="dxa"/>
          </w:tcPr>
          <w:p w:rsidR="00D91572" w:rsidRPr="0047489A" w:rsidRDefault="00D91572" w:rsidP="00D83498">
            <w:pPr>
              <w:pStyle w:val="ConsPlusNormal0"/>
              <w:rPr>
                <w:sz w:val="16"/>
                <w:szCs w:val="16"/>
              </w:rPr>
            </w:pPr>
            <w:r w:rsidRPr="0047489A">
              <w:rPr>
                <w:sz w:val="16"/>
                <w:szCs w:val="16"/>
              </w:rPr>
              <w:t xml:space="preserve">Общество с ограниченной ответственностью "Медицинская компания </w:t>
            </w:r>
            <w:r w:rsidRPr="0047489A">
              <w:rPr>
                <w:sz w:val="16"/>
                <w:szCs w:val="16"/>
              </w:rPr>
              <w:lastRenderedPageBreak/>
              <w:t>Томография"</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181.</w:t>
            </w:r>
          </w:p>
        </w:tc>
        <w:tc>
          <w:tcPr>
            <w:tcW w:w="714" w:type="dxa"/>
          </w:tcPr>
          <w:p w:rsidR="00D91572" w:rsidRPr="0047489A" w:rsidRDefault="00D91572" w:rsidP="00D83498">
            <w:pPr>
              <w:pStyle w:val="ConsPlusNormal0"/>
              <w:jc w:val="center"/>
              <w:rPr>
                <w:sz w:val="16"/>
                <w:szCs w:val="16"/>
              </w:rPr>
            </w:pPr>
            <w:r w:rsidRPr="0047489A">
              <w:rPr>
                <w:sz w:val="16"/>
                <w:szCs w:val="16"/>
              </w:rPr>
              <w:t>630435</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"А2МЕД Госпиталь им. А.Ф. Леоновой"</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182.</w:t>
            </w:r>
          </w:p>
        </w:tc>
        <w:tc>
          <w:tcPr>
            <w:tcW w:w="714" w:type="dxa"/>
          </w:tcPr>
          <w:p w:rsidR="00D91572" w:rsidRPr="0047489A" w:rsidRDefault="00D91572" w:rsidP="00D83498">
            <w:pPr>
              <w:pStyle w:val="ConsPlusNormal0"/>
              <w:jc w:val="center"/>
              <w:rPr>
                <w:sz w:val="16"/>
                <w:szCs w:val="16"/>
              </w:rPr>
            </w:pPr>
            <w:r w:rsidRPr="0047489A">
              <w:rPr>
                <w:sz w:val="16"/>
                <w:szCs w:val="16"/>
              </w:rPr>
              <w:t>630437</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"Центр перспективной медицины"</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183.</w:t>
            </w:r>
          </w:p>
        </w:tc>
        <w:tc>
          <w:tcPr>
            <w:tcW w:w="714" w:type="dxa"/>
          </w:tcPr>
          <w:p w:rsidR="00D91572" w:rsidRPr="0047489A" w:rsidRDefault="00D91572" w:rsidP="00D83498">
            <w:pPr>
              <w:pStyle w:val="ConsPlusNormal0"/>
              <w:jc w:val="center"/>
              <w:rPr>
                <w:sz w:val="16"/>
                <w:szCs w:val="16"/>
              </w:rPr>
            </w:pPr>
            <w:r w:rsidRPr="0047489A">
              <w:rPr>
                <w:sz w:val="16"/>
                <w:szCs w:val="16"/>
              </w:rPr>
              <w:t>630439</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w:t>
            </w:r>
            <w:proofErr w:type="spellStart"/>
            <w:r w:rsidRPr="0047489A">
              <w:rPr>
                <w:sz w:val="16"/>
                <w:szCs w:val="16"/>
              </w:rPr>
              <w:t>Варикоза</w:t>
            </w:r>
            <w:proofErr w:type="spellEnd"/>
            <w:r w:rsidRPr="0047489A">
              <w:rPr>
                <w:sz w:val="16"/>
                <w:szCs w:val="16"/>
              </w:rPr>
              <w:t xml:space="preserve"> нет"</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184.</w:t>
            </w:r>
          </w:p>
        </w:tc>
        <w:tc>
          <w:tcPr>
            <w:tcW w:w="714" w:type="dxa"/>
          </w:tcPr>
          <w:p w:rsidR="00D91572" w:rsidRPr="0047489A" w:rsidRDefault="00D91572" w:rsidP="00D83498">
            <w:pPr>
              <w:pStyle w:val="ConsPlusNormal0"/>
              <w:jc w:val="center"/>
              <w:rPr>
                <w:sz w:val="16"/>
                <w:szCs w:val="16"/>
              </w:rPr>
            </w:pPr>
            <w:r w:rsidRPr="0047489A">
              <w:rPr>
                <w:sz w:val="16"/>
                <w:szCs w:val="16"/>
              </w:rPr>
              <w:t>630441</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w:t>
            </w:r>
            <w:proofErr w:type="spellStart"/>
            <w:r w:rsidRPr="0047489A">
              <w:rPr>
                <w:sz w:val="16"/>
                <w:szCs w:val="16"/>
              </w:rPr>
              <w:t>Кузляр</w:t>
            </w:r>
            <w:proofErr w:type="spell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185.</w:t>
            </w:r>
          </w:p>
        </w:tc>
        <w:tc>
          <w:tcPr>
            <w:tcW w:w="714" w:type="dxa"/>
          </w:tcPr>
          <w:p w:rsidR="00D91572" w:rsidRPr="0047489A" w:rsidRDefault="00D91572" w:rsidP="00D83498">
            <w:pPr>
              <w:pStyle w:val="ConsPlusNormal0"/>
              <w:jc w:val="center"/>
              <w:rPr>
                <w:sz w:val="16"/>
                <w:szCs w:val="16"/>
              </w:rPr>
            </w:pPr>
            <w:r w:rsidRPr="0047489A">
              <w:rPr>
                <w:sz w:val="16"/>
                <w:szCs w:val="16"/>
              </w:rPr>
              <w:t>630293</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"Эксперт-Профит"</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186.</w:t>
            </w:r>
          </w:p>
        </w:tc>
        <w:tc>
          <w:tcPr>
            <w:tcW w:w="714" w:type="dxa"/>
          </w:tcPr>
          <w:p w:rsidR="00D91572" w:rsidRPr="0047489A" w:rsidRDefault="00D91572" w:rsidP="00D83498">
            <w:pPr>
              <w:pStyle w:val="ConsPlusNormal0"/>
              <w:jc w:val="center"/>
              <w:rPr>
                <w:sz w:val="16"/>
                <w:szCs w:val="16"/>
              </w:rPr>
            </w:pPr>
            <w:r w:rsidRPr="0047489A">
              <w:rPr>
                <w:sz w:val="16"/>
                <w:szCs w:val="16"/>
              </w:rPr>
              <w:t>630445</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"ЭВОГЕН"</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187.</w:t>
            </w:r>
          </w:p>
        </w:tc>
        <w:tc>
          <w:tcPr>
            <w:tcW w:w="714" w:type="dxa"/>
          </w:tcPr>
          <w:p w:rsidR="00D91572" w:rsidRPr="0047489A" w:rsidRDefault="00D91572" w:rsidP="00D83498">
            <w:pPr>
              <w:pStyle w:val="ConsPlusNormal0"/>
              <w:jc w:val="center"/>
              <w:rPr>
                <w:sz w:val="16"/>
                <w:szCs w:val="16"/>
              </w:rPr>
            </w:pPr>
            <w:r w:rsidRPr="0047489A">
              <w:rPr>
                <w:sz w:val="16"/>
                <w:szCs w:val="16"/>
              </w:rPr>
              <w:t>630452</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"ЭВЕРЕСТ"</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188.</w:t>
            </w:r>
          </w:p>
        </w:tc>
        <w:tc>
          <w:tcPr>
            <w:tcW w:w="714" w:type="dxa"/>
          </w:tcPr>
          <w:p w:rsidR="00D91572" w:rsidRPr="0047489A" w:rsidRDefault="00D91572" w:rsidP="00D83498">
            <w:pPr>
              <w:pStyle w:val="ConsPlusNormal0"/>
              <w:jc w:val="center"/>
              <w:rPr>
                <w:sz w:val="16"/>
                <w:szCs w:val="16"/>
              </w:rPr>
            </w:pPr>
            <w:r w:rsidRPr="0047489A">
              <w:rPr>
                <w:sz w:val="16"/>
                <w:szCs w:val="16"/>
              </w:rPr>
              <w:t>630448</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"ФЛЕБО-КЛИНИКА"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189.</w:t>
            </w:r>
          </w:p>
        </w:tc>
        <w:tc>
          <w:tcPr>
            <w:tcW w:w="714" w:type="dxa"/>
          </w:tcPr>
          <w:p w:rsidR="00D91572" w:rsidRPr="0047489A" w:rsidRDefault="00D91572" w:rsidP="00D83498">
            <w:pPr>
              <w:pStyle w:val="ConsPlusNormal0"/>
              <w:jc w:val="center"/>
              <w:rPr>
                <w:sz w:val="16"/>
                <w:szCs w:val="16"/>
              </w:rPr>
            </w:pPr>
            <w:r w:rsidRPr="0047489A">
              <w:rPr>
                <w:sz w:val="16"/>
                <w:szCs w:val="16"/>
              </w:rPr>
              <w:t>630453</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"САМАРСКИЙ ЦЕНТР ПРОТЕЗИРОВАНИЯ И ОРТОПЕДИИ"</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190.</w:t>
            </w:r>
          </w:p>
        </w:tc>
        <w:tc>
          <w:tcPr>
            <w:tcW w:w="714" w:type="dxa"/>
          </w:tcPr>
          <w:p w:rsidR="00D91572" w:rsidRPr="0047489A" w:rsidRDefault="00D91572" w:rsidP="00D83498">
            <w:pPr>
              <w:pStyle w:val="ConsPlusNormal0"/>
              <w:jc w:val="center"/>
              <w:rPr>
                <w:sz w:val="16"/>
                <w:szCs w:val="16"/>
              </w:rPr>
            </w:pPr>
            <w:r w:rsidRPr="0047489A">
              <w:rPr>
                <w:sz w:val="16"/>
                <w:szCs w:val="16"/>
              </w:rPr>
              <w:t>630444</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"СКД МЕДИКАЛ"</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191.</w:t>
            </w:r>
          </w:p>
        </w:tc>
        <w:tc>
          <w:tcPr>
            <w:tcW w:w="714" w:type="dxa"/>
          </w:tcPr>
          <w:p w:rsidR="00D91572" w:rsidRPr="0047489A" w:rsidRDefault="00D91572" w:rsidP="00D83498">
            <w:pPr>
              <w:pStyle w:val="ConsPlusNormal0"/>
              <w:jc w:val="center"/>
              <w:rPr>
                <w:sz w:val="16"/>
                <w:szCs w:val="16"/>
              </w:rPr>
            </w:pPr>
            <w:r w:rsidRPr="0047489A">
              <w:rPr>
                <w:sz w:val="16"/>
                <w:szCs w:val="16"/>
              </w:rPr>
              <w:t>630306</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"Научно-производственная Фирма" ХЕЛИКС"</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192.</w:t>
            </w:r>
          </w:p>
        </w:tc>
        <w:tc>
          <w:tcPr>
            <w:tcW w:w="714" w:type="dxa"/>
          </w:tcPr>
          <w:p w:rsidR="00D91572" w:rsidRPr="0047489A" w:rsidRDefault="00D91572" w:rsidP="00D83498">
            <w:pPr>
              <w:pStyle w:val="ConsPlusNormal0"/>
              <w:jc w:val="center"/>
              <w:rPr>
                <w:sz w:val="16"/>
                <w:szCs w:val="16"/>
              </w:rPr>
            </w:pPr>
            <w:r w:rsidRPr="0047489A">
              <w:rPr>
                <w:sz w:val="16"/>
                <w:szCs w:val="16"/>
              </w:rPr>
              <w:t>630450</w:t>
            </w:r>
          </w:p>
        </w:tc>
        <w:tc>
          <w:tcPr>
            <w:tcW w:w="1387" w:type="dxa"/>
          </w:tcPr>
          <w:p w:rsidR="00D91572" w:rsidRPr="0047489A" w:rsidRDefault="00D91572" w:rsidP="00D83498">
            <w:pPr>
              <w:pStyle w:val="ConsPlusNormal0"/>
              <w:rPr>
                <w:sz w:val="16"/>
                <w:szCs w:val="16"/>
              </w:rPr>
            </w:pPr>
            <w:r w:rsidRPr="0047489A">
              <w:rPr>
                <w:sz w:val="16"/>
                <w:szCs w:val="16"/>
              </w:rPr>
              <w:t xml:space="preserve">Общество с ограниченной ответственностью </w:t>
            </w:r>
            <w:r w:rsidRPr="0047489A">
              <w:rPr>
                <w:sz w:val="16"/>
                <w:szCs w:val="16"/>
              </w:rPr>
              <w:lastRenderedPageBreak/>
              <w:t>"НЕФРОКЛИНИКА"</w:t>
            </w:r>
          </w:p>
        </w:tc>
        <w:tc>
          <w:tcPr>
            <w:tcW w:w="1047" w:type="dxa"/>
          </w:tcPr>
          <w:p w:rsidR="00D91572" w:rsidRPr="0047489A" w:rsidRDefault="00D91572" w:rsidP="00D83498">
            <w:pPr>
              <w:pStyle w:val="ConsPlusNormal0"/>
              <w:jc w:val="center"/>
              <w:rPr>
                <w:sz w:val="16"/>
                <w:szCs w:val="16"/>
              </w:rPr>
            </w:pPr>
            <w:r w:rsidRPr="0047489A">
              <w:rPr>
                <w:sz w:val="16"/>
                <w:szCs w:val="16"/>
              </w:rPr>
              <w:lastRenderedPageBreak/>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lastRenderedPageBreak/>
              <w:t>193.</w:t>
            </w:r>
          </w:p>
        </w:tc>
        <w:tc>
          <w:tcPr>
            <w:tcW w:w="714" w:type="dxa"/>
          </w:tcPr>
          <w:p w:rsidR="00D91572" w:rsidRPr="0047489A" w:rsidRDefault="00D91572" w:rsidP="00D83498">
            <w:pPr>
              <w:pStyle w:val="ConsPlusNormal0"/>
              <w:jc w:val="center"/>
              <w:rPr>
                <w:sz w:val="16"/>
                <w:szCs w:val="16"/>
              </w:rPr>
            </w:pPr>
            <w:r w:rsidRPr="0047489A">
              <w:rPr>
                <w:sz w:val="16"/>
                <w:szCs w:val="16"/>
              </w:rPr>
              <w:t>630451</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"МРТ ЭКСПРЕСС"</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194.</w:t>
            </w:r>
          </w:p>
        </w:tc>
        <w:tc>
          <w:tcPr>
            <w:tcW w:w="714" w:type="dxa"/>
          </w:tcPr>
          <w:p w:rsidR="00D91572" w:rsidRPr="0047489A" w:rsidRDefault="00D91572" w:rsidP="00D83498">
            <w:pPr>
              <w:pStyle w:val="ConsPlusNormal0"/>
              <w:jc w:val="center"/>
              <w:rPr>
                <w:sz w:val="16"/>
                <w:szCs w:val="16"/>
              </w:rPr>
            </w:pPr>
            <w:r w:rsidRPr="0047489A">
              <w:rPr>
                <w:sz w:val="16"/>
                <w:szCs w:val="16"/>
              </w:rPr>
              <w:t>630446</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"М-ЛАЙН МЕДИЦИНА"</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195.</w:t>
            </w:r>
          </w:p>
        </w:tc>
        <w:tc>
          <w:tcPr>
            <w:tcW w:w="714" w:type="dxa"/>
          </w:tcPr>
          <w:p w:rsidR="00D91572" w:rsidRPr="0047489A" w:rsidRDefault="00D91572" w:rsidP="00D83498">
            <w:pPr>
              <w:pStyle w:val="ConsPlusNormal0"/>
              <w:jc w:val="center"/>
              <w:rPr>
                <w:sz w:val="16"/>
                <w:szCs w:val="16"/>
              </w:rPr>
            </w:pPr>
            <w:r w:rsidRPr="0047489A">
              <w:rPr>
                <w:sz w:val="16"/>
                <w:szCs w:val="16"/>
              </w:rPr>
              <w:t>630368</w:t>
            </w:r>
          </w:p>
        </w:tc>
        <w:tc>
          <w:tcPr>
            <w:tcW w:w="1387" w:type="dxa"/>
          </w:tcPr>
          <w:p w:rsidR="00D91572" w:rsidRPr="0047489A" w:rsidRDefault="00D91572" w:rsidP="00D83498">
            <w:pPr>
              <w:pStyle w:val="ConsPlusNormal0"/>
              <w:rPr>
                <w:sz w:val="16"/>
                <w:szCs w:val="16"/>
              </w:rPr>
            </w:pPr>
            <w:r w:rsidRPr="0047489A">
              <w:rPr>
                <w:sz w:val="16"/>
                <w:szCs w:val="16"/>
              </w:rPr>
              <w:t>Общество с ограниченной ответственностью "Азбука здоровья"</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425" w:type="dxa"/>
          </w:tcPr>
          <w:p w:rsidR="00D91572" w:rsidRPr="0047489A" w:rsidRDefault="00D91572" w:rsidP="00D83498">
            <w:pPr>
              <w:pStyle w:val="ConsPlusNormal0"/>
              <w:jc w:val="center"/>
              <w:rPr>
                <w:sz w:val="16"/>
                <w:szCs w:val="16"/>
              </w:rPr>
            </w:pPr>
            <w:r w:rsidRPr="0047489A">
              <w:rPr>
                <w:sz w:val="16"/>
                <w:szCs w:val="16"/>
              </w:rPr>
              <w:t>196.</w:t>
            </w:r>
          </w:p>
        </w:tc>
        <w:tc>
          <w:tcPr>
            <w:tcW w:w="714" w:type="dxa"/>
          </w:tcPr>
          <w:p w:rsidR="00D91572" w:rsidRPr="0047489A" w:rsidRDefault="00D91572" w:rsidP="00D83498">
            <w:pPr>
              <w:pStyle w:val="ConsPlusNormal0"/>
              <w:jc w:val="center"/>
              <w:rPr>
                <w:sz w:val="16"/>
                <w:szCs w:val="16"/>
              </w:rPr>
            </w:pPr>
            <w:r w:rsidRPr="0047489A">
              <w:rPr>
                <w:sz w:val="16"/>
                <w:szCs w:val="16"/>
              </w:rPr>
              <w:t>630454</w:t>
            </w:r>
          </w:p>
        </w:tc>
        <w:tc>
          <w:tcPr>
            <w:tcW w:w="1387" w:type="dxa"/>
          </w:tcPr>
          <w:p w:rsidR="00D91572" w:rsidRPr="0047489A" w:rsidRDefault="00D91572" w:rsidP="00D83498">
            <w:pPr>
              <w:pStyle w:val="ConsPlusNormal0"/>
              <w:rPr>
                <w:sz w:val="16"/>
                <w:szCs w:val="16"/>
              </w:rPr>
            </w:pPr>
            <w:r w:rsidRPr="0047489A">
              <w:rPr>
                <w:sz w:val="16"/>
                <w:szCs w:val="16"/>
              </w:rPr>
              <w:t xml:space="preserve">Учреждение "Центр восстановительной терапии для воинов-интернационалистов им. М.А. </w:t>
            </w:r>
            <w:proofErr w:type="gramStart"/>
            <w:r w:rsidRPr="0047489A">
              <w:rPr>
                <w:sz w:val="16"/>
                <w:szCs w:val="16"/>
              </w:rPr>
              <w:t>Лиходея</w:t>
            </w:r>
            <w:proofErr w:type="gramEnd"/>
            <w:r w:rsidRPr="0047489A">
              <w:rPr>
                <w:sz w:val="16"/>
                <w:szCs w:val="16"/>
              </w:rPr>
              <w:t>"</w:t>
            </w:r>
          </w:p>
        </w:tc>
        <w:tc>
          <w:tcPr>
            <w:tcW w:w="1047" w:type="dxa"/>
          </w:tcPr>
          <w:p w:rsidR="00D91572" w:rsidRPr="0047489A" w:rsidRDefault="00D91572" w:rsidP="00D83498">
            <w:pPr>
              <w:pStyle w:val="ConsPlusNormal0"/>
              <w:jc w:val="center"/>
              <w:rPr>
                <w:sz w:val="16"/>
                <w:szCs w:val="16"/>
              </w:rPr>
            </w:pPr>
            <w:r w:rsidRPr="0047489A">
              <w:rPr>
                <w:sz w:val="16"/>
                <w:szCs w:val="16"/>
              </w:rPr>
              <w:t>+</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r w:rsidR="00D91572" w:rsidTr="00343EA2">
        <w:tc>
          <w:tcPr>
            <w:tcW w:w="2526" w:type="dxa"/>
            <w:gridSpan w:val="3"/>
          </w:tcPr>
          <w:p w:rsidR="00D91572" w:rsidRPr="0047489A" w:rsidRDefault="00D91572" w:rsidP="00D83498">
            <w:pPr>
              <w:pStyle w:val="ConsPlusNormal0"/>
              <w:jc w:val="center"/>
              <w:rPr>
                <w:sz w:val="16"/>
                <w:szCs w:val="16"/>
              </w:rPr>
            </w:pPr>
            <w:r w:rsidRPr="0047489A">
              <w:rPr>
                <w:sz w:val="16"/>
                <w:szCs w:val="16"/>
              </w:rPr>
              <w:t>Итого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Самарской области</w:t>
            </w:r>
          </w:p>
        </w:tc>
        <w:tc>
          <w:tcPr>
            <w:tcW w:w="1047" w:type="dxa"/>
          </w:tcPr>
          <w:p w:rsidR="00D91572" w:rsidRPr="0047489A" w:rsidRDefault="00D91572" w:rsidP="00D83498">
            <w:pPr>
              <w:pStyle w:val="ConsPlusNormal0"/>
              <w:jc w:val="center"/>
              <w:rPr>
                <w:sz w:val="16"/>
                <w:szCs w:val="16"/>
              </w:rPr>
            </w:pPr>
            <w:r w:rsidRPr="0047489A">
              <w:rPr>
                <w:sz w:val="16"/>
                <w:szCs w:val="16"/>
              </w:rPr>
              <w:t>173</w:t>
            </w:r>
          </w:p>
        </w:tc>
        <w:tc>
          <w:tcPr>
            <w:tcW w:w="1080" w:type="dxa"/>
          </w:tcPr>
          <w:p w:rsidR="00D91572" w:rsidRPr="0047489A" w:rsidRDefault="00D91572" w:rsidP="00D83498">
            <w:pPr>
              <w:pStyle w:val="ConsPlusNormal0"/>
              <w:jc w:val="center"/>
              <w:rPr>
                <w:sz w:val="16"/>
                <w:szCs w:val="16"/>
              </w:rPr>
            </w:pPr>
            <w:r w:rsidRPr="0047489A">
              <w:rPr>
                <w:sz w:val="16"/>
                <w:szCs w:val="16"/>
              </w:rPr>
              <w:t>62</w:t>
            </w:r>
          </w:p>
        </w:tc>
        <w:tc>
          <w:tcPr>
            <w:tcW w:w="1033" w:type="dxa"/>
          </w:tcPr>
          <w:p w:rsidR="00D91572" w:rsidRPr="0047489A" w:rsidRDefault="00D91572" w:rsidP="00D83498">
            <w:pPr>
              <w:pStyle w:val="ConsPlusNormal0"/>
              <w:jc w:val="center"/>
              <w:rPr>
                <w:sz w:val="16"/>
                <w:szCs w:val="16"/>
              </w:rPr>
            </w:pPr>
            <w:r w:rsidRPr="0047489A">
              <w:rPr>
                <w:sz w:val="16"/>
                <w:szCs w:val="16"/>
              </w:rPr>
              <w:t>58</w:t>
            </w:r>
          </w:p>
        </w:tc>
        <w:tc>
          <w:tcPr>
            <w:tcW w:w="1008" w:type="dxa"/>
          </w:tcPr>
          <w:p w:rsidR="00D91572" w:rsidRPr="0047489A" w:rsidRDefault="00D91572" w:rsidP="00D83498">
            <w:pPr>
              <w:pStyle w:val="ConsPlusNormal0"/>
              <w:jc w:val="center"/>
              <w:rPr>
                <w:sz w:val="16"/>
                <w:szCs w:val="16"/>
              </w:rPr>
            </w:pPr>
            <w:r w:rsidRPr="0047489A">
              <w:rPr>
                <w:sz w:val="16"/>
                <w:szCs w:val="16"/>
              </w:rPr>
              <w:t>58</w:t>
            </w:r>
          </w:p>
        </w:tc>
        <w:tc>
          <w:tcPr>
            <w:tcW w:w="828" w:type="dxa"/>
          </w:tcPr>
          <w:p w:rsidR="00D91572" w:rsidRPr="0047489A" w:rsidRDefault="00D91572" w:rsidP="00D83498">
            <w:pPr>
              <w:pStyle w:val="ConsPlusNormal0"/>
              <w:jc w:val="center"/>
              <w:rPr>
                <w:sz w:val="16"/>
                <w:szCs w:val="16"/>
              </w:rPr>
            </w:pPr>
            <w:r w:rsidRPr="0047489A">
              <w:rPr>
                <w:sz w:val="16"/>
                <w:szCs w:val="16"/>
              </w:rPr>
              <w:t>56</w:t>
            </w:r>
          </w:p>
        </w:tc>
        <w:tc>
          <w:tcPr>
            <w:tcW w:w="864" w:type="dxa"/>
          </w:tcPr>
          <w:p w:rsidR="00D91572" w:rsidRPr="0047489A" w:rsidRDefault="00D91572" w:rsidP="00D83498">
            <w:pPr>
              <w:pStyle w:val="ConsPlusNormal0"/>
              <w:jc w:val="center"/>
              <w:rPr>
                <w:sz w:val="16"/>
                <w:szCs w:val="16"/>
              </w:rPr>
            </w:pPr>
            <w:r w:rsidRPr="0047489A">
              <w:rPr>
                <w:sz w:val="16"/>
                <w:szCs w:val="16"/>
              </w:rPr>
              <w:t>31</w:t>
            </w:r>
          </w:p>
        </w:tc>
        <w:tc>
          <w:tcPr>
            <w:tcW w:w="865" w:type="dxa"/>
          </w:tcPr>
          <w:p w:rsidR="00D91572" w:rsidRPr="0047489A" w:rsidRDefault="00D91572" w:rsidP="00D83498">
            <w:pPr>
              <w:pStyle w:val="ConsPlusNormal0"/>
              <w:jc w:val="center"/>
              <w:rPr>
                <w:sz w:val="16"/>
                <w:szCs w:val="16"/>
              </w:rPr>
            </w:pPr>
            <w:r w:rsidRPr="0047489A">
              <w:rPr>
                <w:sz w:val="16"/>
                <w:szCs w:val="16"/>
              </w:rPr>
              <w:t>18</w:t>
            </w:r>
          </w:p>
        </w:tc>
        <w:tc>
          <w:tcPr>
            <w:tcW w:w="766" w:type="dxa"/>
          </w:tcPr>
          <w:p w:rsidR="00D91572" w:rsidRPr="0047489A" w:rsidRDefault="00D91572" w:rsidP="00D83498">
            <w:pPr>
              <w:pStyle w:val="ConsPlusNormal0"/>
              <w:jc w:val="center"/>
              <w:rPr>
                <w:sz w:val="16"/>
                <w:szCs w:val="16"/>
              </w:rPr>
            </w:pPr>
            <w:r w:rsidRPr="0047489A">
              <w:rPr>
                <w:sz w:val="16"/>
                <w:szCs w:val="16"/>
              </w:rPr>
              <w:t>5</w:t>
            </w:r>
          </w:p>
        </w:tc>
        <w:tc>
          <w:tcPr>
            <w:tcW w:w="962" w:type="dxa"/>
          </w:tcPr>
          <w:p w:rsidR="00D91572" w:rsidRPr="0047489A" w:rsidRDefault="00D91572" w:rsidP="00D83498">
            <w:pPr>
              <w:pStyle w:val="ConsPlusNormal0"/>
              <w:jc w:val="center"/>
              <w:rPr>
                <w:sz w:val="16"/>
                <w:szCs w:val="16"/>
              </w:rPr>
            </w:pPr>
            <w:r w:rsidRPr="0047489A">
              <w:rPr>
                <w:sz w:val="16"/>
                <w:szCs w:val="16"/>
              </w:rPr>
              <w:t>15</w:t>
            </w:r>
          </w:p>
        </w:tc>
      </w:tr>
      <w:tr w:rsidR="00D91572" w:rsidTr="00343EA2">
        <w:tc>
          <w:tcPr>
            <w:tcW w:w="2526" w:type="dxa"/>
            <w:gridSpan w:val="3"/>
          </w:tcPr>
          <w:p w:rsidR="00D91572" w:rsidRPr="0047489A" w:rsidRDefault="00D91572" w:rsidP="00D83498">
            <w:pPr>
              <w:pStyle w:val="ConsPlusNormal0"/>
              <w:jc w:val="center"/>
              <w:rPr>
                <w:sz w:val="16"/>
                <w:szCs w:val="16"/>
              </w:rPr>
            </w:pPr>
            <w:r w:rsidRPr="0047489A">
              <w:rPr>
                <w:sz w:val="16"/>
                <w:szCs w:val="16"/>
              </w:rPr>
              <w:lastRenderedPageBreak/>
              <w:t>Из них медицинских организаций, подведомственных федеральным органам исполнительной власти, которым комиссией по разработке территориальной программы обязательного медицинского страхования распределяются объемы специализированной медицинской помощи в условиях круглосуточного и дневного стационаров</w:t>
            </w:r>
          </w:p>
        </w:tc>
        <w:tc>
          <w:tcPr>
            <w:tcW w:w="1047" w:type="dxa"/>
          </w:tcPr>
          <w:p w:rsidR="00D91572" w:rsidRPr="0047489A" w:rsidRDefault="00D91572" w:rsidP="00D83498">
            <w:pPr>
              <w:pStyle w:val="ConsPlusNormal0"/>
              <w:jc w:val="center"/>
              <w:rPr>
                <w:sz w:val="16"/>
                <w:szCs w:val="16"/>
              </w:rPr>
            </w:pPr>
            <w:r w:rsidRPr="0047489A">
              <w:rPr>
                <w:sz w:val="16"/>
                <w:szCs w:val="16"/>
              </w:rPr>
              <w:t>8</w:t>
            </w:r>
          </w:p>
        </w:tc>
        <w:tc>
          <w:tcPr>
            <w:tcW w:w="1080" w:type="dxa"/>
          </w:tcPr>
          <w:p w:rsidR="00D91572" w:rsidRPr="0047489A" w:rsidRDefault="00D91572" w:rsidP="00D83498">
            <w:pPr>
              <w:pStyle w:val="ConsPlusNormal0"/>
              <w:rPr>
                <w:sz w:val="16"/>
                <w:szCs w:val="16"/>
              </w:rPr>
            </w:pPr>
          </w:p>
        </w:tc>
        <w:tc>
          <w:tcPr>
            <w:tcW w:w="1033" w:type="dxa"/>
          </w:tcPr>
          <w:p w:rsidR="00D91572" w:rsidRPr="0047489A" w:rsidRDefault="00D91572" w:rsidP="00D83498">
            <w:pPr>
              <w:pStyle w:val="ConsPlusNormal0"/>
              <w:rPr>
                <w:sz w:val="16"/>
                <w:szCs w:val="16"/>
              </w:rPr>
            </w:pPr>
          </w:p>
        </w:tc>
        <w:tc>
          <w:tcPr>
            <w:tcW w:w="1008" w:type="dxa"/>
          </w:tcPr>
          <w:p w:rsidR="00D91572" w:rsidRPr="0047489A" w:rsidRDefault="00D91572" w:rsidP="00D83498">
            <w:pPr>
              <w:pStyle w:val="ConsPlusNormal0"/>
              <w:rPr>
                <w:sz w:val="16"/>
                <w:szCs w:val="16"/>
              </w:rPr>
            </w:pPr>
          </w:p>
        </w:tc>
        <w:tc>
          <w:tcPr>
            <w:tcW w:w="828" w:type="dxa"/>
          </w:tcPr>
          <w:p w:rsidR="00D91572" w:rsidRPr="0047489A" w:rsidRDefault="00D91572" w:rsidP="00D83498">
            <w:pPr>
              <w:pStyle w:val="ConsPlusNormal0"/>
              <w:rPr>
                <w:sz w:val="16"/>
                <w:szCs w:val="16"/>
              </w:rPr>
            </w:pPr>
          </w:p>
        </w:tc>
        <w:tc>
          <w:tcPr>
            <w:tcW w:w="864" w:type="dxa"/>
          </w:tcPr>
          <w:p w:rsidR="00D91572" w:rsidRPr="0047489A" w:rsidRDefault="00D91572" w:rsidP="00D83498">
            <w:pPr>
              <w:pStyle w:val="ConsPlusNormal0"/>
              <w:rPr>
                <w:sz w:val="16"/>
                <w:szCs w:val="16"/>
              </w:rPr>
            </w:pPr>
          </w:p>
        </w:tc>
        <w:tc>
          <w:tcPr>
            <w:tcW w:w="865" w:type="dxa"/>
          </w:tcPr>
          <w:p w:rsidR="00D91572" w:rsidRPr="0047489A" w:rsidRDefault="00D91572" w:rsidP="00D83498">
            <w:pPr>
              <w:pStyle w:val="ConsPlusNormal0"/>
              <w:rPr>
                <w:sz w:val="16"/>
                <w:szCs w:val="16"/>
              </w:rPr>
            </w:pPr>
          </w:p>
        </w:tc>
        <w:tc>
          <w:tcPr>
            <w:tcW w:w="766" w:type="dxa"/>
          </w:tcPr>
          <w:p w:rsidR="00D91572" w:rsidRPr="0047489A" w:rsidRDefault="00D91572" w:rsidP="00D83498">
            <w:pPr>
              <w:pStyle w:val="ConsPlusNormal0"/>
              <w:rPr>
                <w:sz w:val="16"/>
                <w:szCs w:val="16"/>
              </w:rPr>
            </w:pPr>
          </w:p>
        </w:tc>
        <w:tc>
          <w:tcPr>
            <w:tcW w:w="962" w:type="dxa"/>
          </w:tcPr>
          <w:p w:rsidR="00D91572" w:rsidRPr="0047489A" w:rsidRDefault="00D91572" w:rsidP="00D83498">
            <w:pPr>
              <w:pStyle w:val="ConsPlusNormal0"/>
              <w:rPr>
                <w:sz w:val="16"/>
                <w:szCs w:val="16"/>
              </w:rPr>
            </w:pPr>
          </w:p>
        </w:tc>
      </w:tr>
    </w:tbl>
    <w:p w:rsidR="009340B9" w:rsidRDefault="009340B9" w:rsidP="00D83498">
      <w:pPr>
        <w:pStyle w:val="ConsPlusNormal0"/>
        <w:sectPr w:rsidR="009340B9" w:rsidSect="0047489A">
          <w:headerReference w:type="default" r:id="rId29"/>
          <w:footerReference w:type="default" r:id="rId30"/>
          <w:headerReference w:type="first" r:id="rId31"/>
          <w:footerReference w:type="first" r:id="rId32"/>
          <w:type w:val="continuous"/>
          <w:pgSz w:w="11907" w:h="8391" w:orient="landscape" w:code="11"/>
          <w:pgMar w:top="457" w:right="566" w:bottom="566" w:left="1133" w:header="142" w:footer="0" w:gutter="0"/>
          <w:cols w:space="720"/>
          <w:titlePg/>
          <w:docGrid w:linePitch="272"/>
        </w:sectPr>
      </w:pPr>
    </w:p>
    <w:p w:rsidR="009340B9" w:rsidRDefault="001C4910" w:rsidP="00D83498">
      <w:pPr>
        <w:pStyle w:val="ConsPlusNormal0"/>
        <w:jc w:val="right"/>
        <w:outlineLvl w:val="1"/>
      </w:pPr>
      <w:r>
        <w:lastRenderedPageBreak/>
        <w:t>Приложение 4</w:t>
      </w:r>
    </w:p>
    <w:p w:rsidR="009340B9" w:rsidRDefault="001C4910" w:rsidP="00D83498">
      <w:pPr>
        <w:pStyle w:val="ConsPlusNormal0"/>
        <w:jc w:val="right"/>
      </w:pPr>
      <w:r>
        <w:t>к территориальной программе</w:t>
      </w:r>
    </w:p>
    <w:p w:rsidR="009340B9" w:rsidRDefault="001C4910" w:rsidP="00D83498">
      <w:pPr>
        <w:pStyle w:val="ConsPlusNormal0"/>
        <w:jc w:val="right"/>
      </w:pPr>
      <w:r>
        <w:t>Самарской области на 2026 год</w:t>
      </w:r>
    </w:p>
    <w:p w:rsidR="009340B9" w:rsidRDefault="001C4910" w:rsidP="00D83498">
      <w:pPr>
        <w:pStyle w:val="ConsPlusNormal0"/>
        <w:jc w:val="right"/>
      </w:pPr>
      <w:r>
        <w:t>и на плановый период 2027 и 2028 годов</w:t>
      </w:r>
    </w:p>
    <w:p w:rsidR="009340B9" w:rsidRDefault="009340B9" w:rsidP="00D83498">
      <w:pPr>
        <w:pStyle w:val="ConsPlusNormal0"/>
        <w:jc w:val="both"/>
      </w:pPr>
    </w:p>
    <w:p w:rsidR="009340B9" w:rsidRDefault="001C4910" w:rsidP="00D83498">
      <w:pPr>
        <w:pStyle w:val="ConsPlusTitle0"/>
        <w:jc w:val="center"/>
      </w:pPr>
      <w:bookmarkStart w:id="9" w:name="P17555"/>
      <w:bookmarkEnd w:id="9"/>
      <w:r>
        <w:t>ПЕРЕЧЕНЬ</w:t>
      </w:r>
    </w:p>
    <w:p w:rsidR="009340B9" w:rsidRDefault="001C4910" w:rsidP="00D83498">
      <w:pPr>
        <w:pStyle w:val="ConsPlusTitle0"/>
        <w:jc w:val="center"/>
      </w:pPr>
      <w:r>
        <w:t>ИССЛЕДОВАНИЙ И ИНЫХ МЕДИЦИНСКИХ ВМЕШАТЕЛЬСТВ,</w:t>
      </w:r>
      <w:r w:rsidR="0047489A">
        <w:t xml:space="preserve"> </w:t>
      </w:r>
      <w:r>
        <w:t>ПРОВОДИМЫХ В РАМКАХ УГЛУБЛЕННОЙ ДИСПАНСЕРИЗАЦИИ</w:t>
      </w:r>
    </w:p>
    <w:p w:rsidR="009340B9" w:rsidRDefault="009340B9" w:rsidP="00D83498">
      <w:pPr>
        <w:pStyle w:val="ConsPlusNormal0"/>
        <w:jc w:val="both"/>
      </w:pPr>
    </w:p>
    <w:p w:rsidR="009340B9" w:rsidRDefault="001C4910" w:rsidP="00D83498">
      <w:pPr>
        <w:pStyle w:val="ConsPlusNormal0"/>
        <w:ind w:firstLine="540"/>
        <w:jc w:val="both"/>
      </w:pPr>
      <w:bookmarkStart w:id="10" w:name="P17559"/>
      <w:bookmarkEnd w:id="10"/>
      <w:r>
        <w:t xml:space="preserve">1. </w:t>
      </w:r>
      <w:proofErr w:type="gramStart"/>
      <w:r>
        <w:t xml:space="preserve">Первый этап углубленной диспансеризации (далее - диспансеризация) проводится в целях выявления у граждан, перенесших новую </w:t>
      </w:r>
      <w:proofErr w:type="spellStart"/>
      <w:r>
        <w:t>коронавирусную</w:t>
      </w:r>
      <w:proofErr w:type="spellEnd"/>
      <w:r>
        <w:t xml:space="preserve">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roofErr w:type="gramEnd"/>
    </w:p>
    <w:p w:rsidR="009340B9" w:rsidRDefault="001C4910" w:rsidP="00D83498">
      <w:pPr>
        <w:pStyle w:val="ConsPlusNormal0"/>
        <w:ind w:firstLine="540"/>
        <w:jc w:val="both"/>
      </w:pPr>
      <w:r>
        <w:t>а) измерение насыщения крови кислородом (сатурация) в покое;</w:t>
      </w:r>
    </w:p>
    <w:p w:rsidR="009340B9" w:rsidRDefault="001C4910" w:rsidP="00D83498">
      <w:pPr>
        <w:pStyle w:val="ConsPlusNormal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9340B9" w:rsidRDefault="001C4910" w:rsidP="00D83498">
      <w:pPr>
        <w:pStyle w:val="ConsPlusNormal0"/>
        <w:ind w:firstLine="540"/>
        <w:jc w:val="both"/>
      </w:pPr>
      <w:r>
        <w:t>в) проведение спирометрии или спирографии;</w:t>
      </w:r>
    </w:p>
    <w:p w:rsidR="009340B9" w:rsidRDefault="001C4910" w:rsidP="00D83498">
      <w:pPr>
        <w:pStyle w:val="ConsPlusNormal0"/>
        <w:ind w:firstLine="540"/>
        <w:jc w:val="both"/>
      </w:pPr>
      <w:r>
        <w:t>г) общий (клинический) анализ крови развернутый;</w:t>
      </w:r>
    </w:p>
    <w:p w:rsidR="009340B9" w:rsidRDefault="001C4910" w:rsidP="00D83498">
      <w:pPr>
        <w:pStyle w:val="ConsPlusNormal0"/>
        <w:ind w:firstLine="540"/>
        <w:jc w:val="both"/>
      </w:pPr>
      <w: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w:t>
      </w:r>
      <w:proofErr w:type="spellStart"/>
      <w:r>
        <w:t>аланинаминотрансферазы</w:t>
      </w:r>
      <w:proofErr w:type="spellEnd"/>
      <w:r>
        <w:t xml:space="preserve"> в крови, определение активности </w:t>
      </w:r>
      <w:proofErr w:type="spellStart"/>
      <w:r>
        <w:t>аспартатаминотрансферазы</w:t>
      </w:r>
      <w:proofErr w:type="spellEnd"/>
      <w:r>
        <w:t xml:space="preserve"> в крови, определение активности </w:t>
      </w:r>
      <w:proofErr w:type="spellStart"/>
      <w:r>
        <w:t>лактатдегидрогеназы</w:t>
      </w:r>
      <w:proofErr w:type="spellEnd"/>
      <w:r>
        <w:t xml:space="preserve"> в крови, исследование уровня </w:t>
      </w:r>
      <w:proofErr w:type="spellStart"/>
      <w:r>
        <w:t>креатинина</w:t>
      </w:r>
      <w:proofErr w:type="spellEnd"/>
      <w:r>
        <w:t xml:space="preserve"> в крови);</w:t>
      </w:r>
    </w:p>
    <w:p w:rsidR="009340B9" w:rsidRDefault="001C4910" w:rsidP="00D83498">
      <w:pPr>
        <w:pStyle w:val="ConsPlusNormal0"/>
        <w:ind w:firstLine="540"/>
        <w:jc w:val="both"/>
      </w:pPr>
      <w:r>
        <w:t>е) определение концентрации Д-</w:t>
      </w:r>
      <w:proofErr w:type="spellStart"/>
      <w:r>
        <w:t>димера</w:t>
      </w:r>
      <w:proofErr w:type="spellEnd"/>
      <w:r>
        <w:t xml:space="preserve"> в крови у граждан, перенесших новую </w:t>
      </w:r>
      <w:proofErr w:type="spellStart"/>
      <w:r>
        <w:t>коронавирусную</w:t>
      </w:r>
      <w:proofErr w:type="spellEnd"/>
      <w:r>
        <w:t xml:space="preserve"> инфекцию (COVID-19) средней степени тяжести и выше;</w:t>
      </w:r>
    </w:p>
    <w:p w:rsidR="009340B9" w:rsidRDefault="001C4910" w:rsidP="00D83498">
      <w:pPr>
        <w:pStyle w:val="ConsPlusNormal0"/>
        <w:ind w:firstLine="540"/>
        <w:jc w:val="both"/>
      </w:pPr>
      <w:r>
        <w:t xml:space="preserve">ж) проведение рентгенографии органов грудной клетки </w:t>
      </w:r>
      <w:r>
        <w:lastRenderedPageBreak/>
        <w:t>(если не выполнялась ранее в течение года);</w:t>
      </w:r>
    </w:p>
    <w:p w:rsidR="009340B9" w:rsidRDefault="001C4910" w:rsidP="00D83498">
      <w:pPr>
        <w:pStyle w:val="ConsPlusNormal0"/>
        <w:ind w:firstLine="540"/>
        <w:jc w:val="both"/>
      </w:pPr>
      <w:r>
        <w:t>з) прием (осмотр) врачом-терапевтом (участковым терапевтом, врачом общей практики).</w:t>
      </w:r>
    </w:p>
    <w:p w:rsidR="009340B9" w:rsidRDefault="001C4910" w:rsidP="00D83498">
      <w:pPr>
        <w:pStyle w:val="ConsPlusNormal0"/>
        <w:ind w:firstLine="540"/>
        <w:jc w:val="both"/>
      </w:pPr>
      <w:r>
        <w:t>2.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включает в себя:</w:t>
      </w:r>
    </w:p>
    <w:p w:rsidR="009340B9" w:rsidRDefault="001C4910" w:rsidP="00D83498">
      <w:pPr>
        <w:pStyle w:val="ConsPlusNormal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9340B9" w:rsidRDefault="001C4910" w:rsidP="00D83498">
      <w:pPr>
        <w:pStyle w:val="ConsPlusNormal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9340B9" w:rsidRDefault="001C4910" w:rsidP="00D83498">
      <w:pPr>
        <w:pStyle w:val="ConsPlusNormal0"/>
        <w:ind w:firstLine="540"/>
        <w:jc w:val="both"/>
      </w:pPr>
      <w:r>
        <w:t>в) дуплексное сканирование вен нижних конечностей (при наличии показаний по результатам определения концентрации Д-</w:t>
      </w:r>
      <w:proofErr w:type="spellStart"/>
      <w:r>
        <w:t>димера</w:t>
      </w:r>
      <w:proofErr w:type="spellEnd"/>
      <w:r>
        <w:t xml:space="preserve"> в крови).</w:t>
      </w:r>
    </w:p>
    <w:p w:rsidR="009340B9" w:rsidRDefault="009340B9" w:rsidP="00D83498">
      <w:pPr>
        <w:pStyle w:val="ConsPlusNormal0"/>
        <w:jc w:val="both"/>
      </w:pPr>
    </w:p>
    <w:p w:rsidR="009340B9" w:rsidRDefault="009340B9" w:rsidP="00D83498">
      <w:pPr>
        <w:pStyle w:val="ConsPlusNormal0"/>
        <w:jc w:val="both"/>
      </w:pPr>
    </w:p>
    <w:p w:rsidR="009340B9" w:rsidRDefault="009340B9" w:rsidP="00D83498">
      <w:pPr>
        <w:pStyle w:val="ConsPlusNormal0"/>
        <w:jc w:val="both"/>
      </w:pPr>
    </w:p>
    <w:p w:rsidR="009340B9" w:rsidRDefault="009340B9" w:rsidP="00D83498">
      <w:pPr>
        <w:pStyle w:val="ConsPlusNormal0"/>
        <w:jc w:val="both"/>
      </w:pPr>
    </w:p>
    <w:p w:rsidR="009340B9" w:rsidRDefault="009340B9" w:rsidP="00D83498">
      <w:pPr>
        <w:pStyle w:val="ConsPlusNormal0"/>
        <w:jc w:val="both"/>
      </w:pPr>
    </w:p>
    <w:p w:rsidR="009340B9" w:rsidRDefault="001C4910" w:rsidP="00D83498">
      <w:pPr>
        <w:pStyle w:val="ConsPlusNormal0"/>
        <w:jc w:val="right"/>
        <w:outlineLvl w:val="1"/>
      </w:pPr>
      <w:r>
        <w:t>Приложение 5</w:t>
      </w:r>
    </w:p>
    <w:p w:rsidR="009340B9" w:rsidRDefault="001C4910" w:rsidP="00D83498">
      <w:pPr>
        <w:pStyle w:val="ConsPlusNormal0"/>
        <w:jc w:val="right"/>
      </w:pPr>
      <w:r>
        <w:t>к территориальной программе</w:t>
      </w:r>
    </w:p>
    <w:p w:rsidR="009340B9" w:rsidRDefault="001C4910" w:rsidP="00D83498">
      <w:pPr>
        <w:pStyle w:val="ConsPlusNormal0"/>
        <w:jc w:val="right"/>
      </w:pPr>
      <w:r>
        <w:t>Самарской области на 2026 год</w:t>
      </w:r>
    </w:p>
    <w:p w:rsidR="009340B9" w:rsidRDefault="001C4910" w:rsidP="00D83498">
      <w:pPr>
        <w:pStyle w:val="ConsPlusNormal0"/>
        <w:jc w:val="right"/>
      </w:pPr>
      <w:r>
        <w:t>и на плановый период 2027 и 2028 годов</w:t>
      </w:r>
    </w:p>
    <w:p w:rsidR="009340B9" w:rsidRDefault="009340B9" w:rsidP="00D83498">
      <w:pPr>
        <w:pStyle w:val="ConsPlusNormal0"/>
        <w:jc w:val="both"/>
      </w:pPr>
    </w:p>
    <w:p w:rsidR="009340B9" w:rsidRDefault="001C4910" w:rsidP="00D83498">
      <w:pPr>
        <w:pStyle w:val="ConsPlusTitle0"/>
        <w:jc w:val="center"/>
      </w:pPr>
      <w:bookmarkStart w:id="11" w:name="P17583"/>
      <w:bookmarkEnd w:id="11"/>
      <w:r>
        <w:t>ПЕРЕЧЕНЬ</w:t>
      </w:r>
    </w:p>
    <w:p w:rsidR="009340B9" w:rsidRDefault="001C4910" w:rsidP="00D83498">
      <w:pPr>
        <w:pStyle w:val="ConsPlusTitle0"/>
        <w:jc w:val="center"/>
      </w:pPr>
      <w:r>
        <w:t>ИССЛЕДОВАНИЙ И ИНЫХ МЕДИЦИНСКИХ ВМЕШАТЕЛЬСТВ, ПРОВОДИМЫХ</w:t>
      </w:r>
      <w:r w:rsidR="0047489A">
        <w:t xml:space="preserve"> </w:t>
      </w:r>
      <w:r>
        <w:t>В РАМКАХ ДИСПАНСЕРИЗАЦИИ ВЗРОСЛОГО НАСЕЛЕНИЯ РЕПРОДУКТИВНОГО</w:t>
      </w:r>
      <w:r w:rsidR="0047489A">
        <w:t xml:space="preserve"> </w:t>
      </w:r>
      <w:r>
        <w:t>ВОЗРАСТА ПО ОЦЕНКЕ РЕПРОДУКТИВНОГО ЗДОРОВЬЯ</w:t>
      </w:r>
    </w:p>
    <w:p w:rsidR="009340B9" w:rsidRDefault="009340B9" w:rsidP="00D83498">
      <w:pPr>
        <w:pStyle w:val="ConsPlusNormal0"/>
        <w:jc w:val="both"/>
      </w:pPr>
    </w:p>
    <w:p w:rsidR="009340B9" w:rsidRDefault="001C4910" w:rsidP="00D83498">
      <w:pPr>
        <w:pStyle w:val="ConsPlusNormal0"/>
        <w:ind w:firstLine="540"/>
        <w:jc w:val="both"/>
      </w:pPr>
      <w: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w:t>
      </w:r>
      <w:r>
        <w:lastRenderedPageBreak/>
        <w:t>повлиять на беременность и последующее течение беременности, родов и послеродового периода, а также факторов риска их развития.</w:t>
      </w:r>
    </w:p>
    <w:p w:rsidR="009340B9" w:rsidRDefault="001C4910" w:rsidP="00D83498">
      <w:pPr>
        <w:pStyle w:val="ConsPlusNormal0"/>
        <w:ind w:firstLine="540"/>
        <w:jc w:val="both"/>
      </w:pPr>
      <w:r>
        <w:t>2. Первый этап диспансеризации включает:</w:t>
      </w:r>
    </w:p>
    <w:p w:rsidR="009340B9" w:rsidRDefault="001C4910" w:rsidP="00D83498">
      <w:pPr>
        <w:pStyle w:val="ConsPlusNormal0"/>
        <w:ind w:firstLine="540"/>
        <w:jc w:val="both"/>
      </w:pPr>
      <w:r>
        <w:t>а) у женщин:</w:t>
      </w:r>
    </w:p>
    <w:p w:rsidR="009340B9" w:rsidRDefault="001C4910" w:rsidP="00D83498">
      <w:pPr>
        <w:pStyle w:val="ConsPlusNormal0"/>
        <w:ind w:firstLine="540"/>
        <w:jc w:val="both"/>
      </w:pPr>
      <w:r>
        <w:t>прием (осмотр) врачом - акушером-гинекологом;</w:t>
      </w:r>
    </w:p>
    <w:p w:rsidR="009340B9" w:rsidRDefault="001C4910" w:rsidP="00D83498">
      <w:pPr>
        <w:pStyle w:val="ConsPlusNormal0"/>
        <w:ind w:firstLine="540"/>
        <w:jc w:val="both"/>
      </w:pPr>
      <w:r>
        <w:t>пальпацию молочных желез;</w:t>
      </w:r>
    </w:p>
    <w:p w:rsidR="009340B9" w:rsidRDefault="001C4910" w:rsidP="00D83498">
      <w:pPr>
        <w:pStyle w:val="ConsPlusNormal0"/>
        <w:ind w:firstLine="540"/>
        <w:jc w:val="both"/>
      </w:pPr>
      <w:r>
        <w:t>осмотр шейки матки в зеркалах с забором материала на исследование;</w:t>
      </w:r>
    </w:p>
    <w:p w:rsidR="009340B9" w:rsidRDefault="001C4910" w:rsidP="00D83498">
      <w:pPr>
        <w:pStyle w:val="ConsPlusNormal0"/>
        <w:ind w:firstLine="540"/>
        <w:jc w:val="both"/>
      </w:pPr>
      <w:r>
        <w:t>микроскопическое исследование влагалищных мазков;</w:t>
      </w:r>
    </w:p>
    <w:p w:rsidR="009340B9" w:rsidRDefault="001C4910" w:rsidP="00D83498">
      <w:pPr>
        <w:pStyle w:val="ConsPlusNormal0"/>
        <w:ind w:firstLine="540"/>
        <w:jc w:val="both"/>
      </w:pPr>
      <w:r>
        <w:t>у женщин в возрасте 21 - 49 лет один раз в 5 лет - определение ДНК-вирусов папилломы человека (</w:t>
      </w:r>
      <w:proofErr w:type="spellStart"/>
      <w:r>
        <w:t>Papilloma</w:t>
      </w:r>
      <w:proofErr w:type="spellEnd"/>
      <w:r>
        <w:t xml:space="preserve"> </w:t>
      </w:r>
      <w:proofErr w:type="spellStart"/>
      <w:r>
        <w:t>virus</w:t>
      </w:r>
      <w:proofErr w:type="spellEnd"/>
      <w:r>
        <w:t>)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9340B9" w:rsidRDefault="001C4910" w:rsidP="00D83498">
      <w:pPr>
        <w:pStyle w:val="ConsPlusNormal0"/>
        <w:ind w:firstLine="540"/>
        <w:jc w:val="both"/>
      </w:pPr>
      <w:r>
        <w:t xml:space="preserve">у женщин в возрасте 18 - 29 лет - проведение лабораторных исследований мазков в целях </w:t>
      </w:r>
      <w:proofErr w:type="gramStart"/>
      <w:r>
        <w:t>выявления возбудителей инфекционных заболеваний органов малого таза</w:t>
      </w:r>
      <w:proofErr w:type="gramEnd"/>
      <w:r>
        <w:t xml:space="preserve"> методом полимеразной цепной реакции;</w:t>
      </w:r>
    </w:p>
    <w:p w:rsidR="009340B9" w:rsidRDefault="001C4910" w:rsidP="00D83498">
      <w:pPr>
        <w:pStyle w:val="ConsPlusNormal0"/>
        <w:ind w:firstLine="540"/>
        <w:jc w:val="both"/>
      </w:pPr>
      <w:r>
        <w:t>б) у мужчин - прием (осмотр) врачом-урологом (при его отсутствии врачом-хирургом, прошедшим подготовку по вопросам репродуктивного здоровья у мужчин).</w:t>
      </w:r>
    </w:p>
    <w:p w:rsidR="009340B9" w:rsidRDefault="001C4910" w:rsidP="00D83498">
      <w:pPr>
        <w:pStyle w:val="ConsPlusNormal0"/>
        <w:ind w:firstLine="540"/>
        <w:jc w:val="both"/>
      </w:pPr>
      <w: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9340B9" w:rsidRDefault="001C4910" w:rsidP="00D83498">
      <w:pPr>
        <w:pStyle w:val="ConsPlusNormal0"/>
        <w:ind w:firstLine="540"/>
        <w:jc w:val="both"/>
      </w:pPr>
      <w:r>
        <w:t>а) у женщин:</w:t>
      </w:r>
    </w:p>
    <w:p w:rsidR="009340B9" w:rsidRDefault="001C4910" w:rsidP="00D83498">
      <w:pPr>
        <w:pStyle w:val="ConsPlusNormal0"/>
        <w:ind w:firstLine="540"/>
        <w:jc w:val="both"/>
      </w:pPr>
      <w:r>
        <w:t xml:space="preserve">в возрасте 30 - 49 лет проведение лабораторных исследований мазков в целях </w:t>
      </w:r>
      <w:proofErr w:type="gramStart"/>
      <w:r>
        <w:t>выявления возбудителей инфекционных заболеваний органов малого таза</w:t>
      </w:r>
      <w:proofErr w:type="gramEnd"/>
      <w:r>
        <w:t xml:space="preserve"> методом полимеразной цепной реакции;</w:t>
      </w:r>
    </w:p>
    <w:p w:rsidR="009340B9" w:rsidRDefault="001C4910" w:rsidP="00D83498">
      <w:pPr>
        <w:pStyle w:val="ConsPlusNormal0"/>
        <w:ind w:firstLine="540"/>
        <w:jc w:val="both"/>
      </w:pPr>
      <w:r>
        <w:t>ультразвуковое исследование органов малого таза в начале или середине менструального цикла;</w:t>
      </w:r>
    </w:p>
    <w:p w:rsidR="009340B9" w:rsidRDefault="001C4910" w:rsidP="00D83498">
      <w:pPr>
        <w:pStyle w:val="ConsPlusNormal0"/>
        <w:ind w:firstLine="540"/>
        <w:jc w:val="both"/>
      </w:pPr>
      <w:r>
        <w:t>ультразвуковое исследование молочных желез;</w:t>
      </w:r>
    </w:p>
    <w:p w:rsidR="009340B9" w:rsidRDefault="001C4910" w:rsidP="00D83498">
      <w:pPr>
        <w:pStyle w:val="ConsPlusNormal0"/>
        <w:ind w:firstLine="540"/>
        <w:jc w:val="both"/>
      </w:pPr>
      <w:r>
        <w:t>повторный прием (осмотр) врачом - акушером-</w:t>
      </w:r>
      <w:r>
        <w:lastRenderedPageBreak/>
        <w:t>гинекологом;</w:t>
      </w:r>
    </w:p>
    <w:p w:rsidR="009340B9" w:rsidRDefault="001C4910" w:rsidP="00D83498">
      <w:pPr>
        <w:pStyle w:val="ConsPlusNormal0"/>
        <w:ind w:firstLine="540"/>
        <w:jc w:val="both"/>
      </w:pPr>
      <w:r>
        <w:t>б) у мужчин:</w:t>
      </w:r>
    </w:p>
    <w:p w:rsidR="009340B9" w:rsidRDefault="001C4910" w:rsidP="00D83498">
      <w:pPr>
        <w:pStyle w:val="ConsPlusNormal0"/>
        <w:ind w:firstLine="540"/>
        <w:jc w:val="both"/>
      </w:pPr>
      <w:proofErr w:type="spellStart"/>
      <w:r>
        <w:t>спермограмму</w:t>
      </w:r>
      <w:proofErr w:type="spellEnd"/>
      <w:r>
        <w:t>;</w:t>
      </w:r>
    </w:p>
    <w:p w:rsidR="009340B9" w:rsidRDefault="001C4910" w:rsidP="00D83498">
      <w:pPr>
        <w:pStyle w:val="ConsPlusNormal0"/>
        <w:ind w:firstLine="540"/>
        <w:jc w:val="both"/>
      </w:pPr>
      <w:r>
        <w:t xml:space="preserve">микроскопическое исследование микрофлоры или проведение лабораторных исследований в целях </w:t>
      </w:r>
      <w:proofErr w:type="gramStart"/>
      <w:r>
        <w:t>выявления возбудителей инфекционных заболеваний органов малого таза</w:t>
      </w:r>
      <w:proofErr w:type="gramEnd"/>
      <w:r>
        <w:t xml:space="preserve"> методом полимеразной цепной реакции;</w:t>
      </w:r>
    </w:p>
    <w:p w:rsidR="009340B9" w:rsidRDefault="001C4910" w:rsidP="00D83498">
      <w:pPr>
        <w:pStyle w:val="ConsPlusNormal0"/>
        <w:ind w:firstLine="540"/>
        <w:jc w:val="both"/>
      </w:pPr>
      <w:r>
        <w:t>ультразвуковое исследование предстательной железы и органов мошонки;</w:t>
      </w:r>
    </w:p>
    <w:p w:rsidR="009340B9" w:rsidRDefault="001C4910" w:rsidP="00D83498">
      <w:pPr>
        <w:pStyle w:val="ConsPlusNormal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0E6DB6" w:rsidRDefault="000E6DB6">
      <w:pPr>
        <w:rPr>
          <w:sz w:val="24"/>
        </w:rPr>
      </w:pPr>
      <w:r>
        <w:br w:type="page"/>
      </w:r>
    </w:p>
    <w:p w:rsidR="000E6DB6" w:rsidRDefault="000E6DB6">
      <w:pPr>
        <w:rPr>
          <w:sz w:val="24"/>
        </w:rPr>
      </w:pPr>
      <w:r>
        <w:lastRenderedPageBreak/>
        <w:br w:type="page"/>
      </w:r>
    </w:p>
    <w:p w:rsidR="000E6DB6" w:rsidRDefault="000E6DB6">
      <w:pPr>
        <w:rPr>
          <w:sz w:val="24"/>
        </w:rPr>
      </w:pPr>
      <w:r>
        <w:lastRenderedPageBreak/>
        <w:br w:type="page"/>
      </w:r>
    </w:p>
    <w:p w:rsidR="009340B9" w:rsidRDefault="009340B9" w:rsidP="00D83498">
      <w:pPr>
        <w:pStyle w:val="ConsPlusNormal0"/>
        <w:jc w:val="both"/>
      </w:pPr>
      <w:bookmarkStart w:id="12" w:name="_GoBack"/>
      <w:bookmarkEnd w:id="12"/>
    </w:p>
    <w:p w:rsidR="001C4910" w:rsidRDefault="001C4910" w:rsidP="00D83498">
      <w:pPr>
        <w:pStyle w:val="ConsPlusNormal0"/>
        <w:jc w:val="both"/>
      </w:pPr>
    </w:p>
    <w:p w:rsidR="001C4910" w:rsidRPr="001C4910" w:rsidRDefault="001C4910" w:rsidP="00D83498"/>
    <w:p w:rsidR="001C4910" w:rsidRPr="001C4910" w:rsidRDefault="001C4910" w:rsidP="00D83498"/>
    <w:p w:rsidR="001C4910" w:rsidRPr="001C4910" w:rsidRDefault="001C4910" w:rsidP="00D83498"/>
    <w:p w:rsidR="001C4910" w:rsidRPr="001C4910" w:rsidRDefault="001C4910" w:rsidP="00D83498"/>
    <w:p w:rsidR="001C4910" w:rsidRPr="001C4910" w:rsidRDefault="001C4910" w:rsidP="00D83498"/>
    <w:sectPr w:rsidR="001C4910" w:rsidRPr="001C4910" w:rsidSect="0047489A">
      <w:headerReference w:type="default" r:id="rId33"/>
      <w:footerReference w:type="default" r:id="rId34"/>
      <w:headerReference w:type="first" r:id="rId35"/>
      <w:footerReference w:type="first" r:id="rId36"/>
      <w:pgSz w:w="8391" w:h="11907" w:code="11"/>
      <w:pgMar w:top="429" w:right="566" w:bottom="851" w:left="1133" w:header="142"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89A" w:rsidRDefault="0047489A">
      <w:r>
        <w:separator/>
      </w:r>
    </w:p>
  </w:endnote>
  <w:endnote w:type="continuationSeparator" w:id="0">
    <w:p w:rsidR="0047489A" w:rsidRDefault="0047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9A" w:rsidRDefault="0047489A">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9A" w:rsidRDefault="0047489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2728"/>
      <w:gridCol w:w="2403"/>
      <w:gridCol w:w="1641"/>
    </w:tblGrid>
    <w:tr w:rsidR="0047489A">
      <w:trPr>
        <w:trHeight w:hRule="exact" w:val="1663"/>
      </w:trPr>
      <w:tc>
        <w:tcPr>
          <w:tcW w:w="1650" w:type="pct"/>
          <w:vAlign w:val="center"/>
        </w:tcPr>
        <w:p w:rsidR="0047489A" w:rsidRDefault="0047489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7489A" w:rsidRDefault="000E6DB6">
          <w:pPr>
            <w:pStyle w:val="ConsPlusNormal0"/>
            <w:jc w:val="center"/>
          </w:pPr>
          <w:hyperlink r:id="rId1">
            <w:r w:rsidR="0047489A">
              <w:rPr>
                <w:rFonts w:ascii="Tahoma" w:hAnsi="Tahoma" w:cs="Tahoma"/>
                <w:b/>
                <w:color w:val="0000FF"/>
              </w:rPr>
              <w:t>www.consultant.ru</w:t>
            </w:r>
          </w:hyperlink>
        </w:p>
      </w:tc>
      <w:tc>
        <w:tcPr>
          <w:tcW w:w="1650" w:type="pct"/>
          <w:vAlign w:val="center"/>
        </w:tcPr>
        <w:p w:rsidR="0047489A" w:rsidRDefault="0047489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434</w:t>
          </w:r>
          <w:r>
            <w:fldChar w:fldCharType="end"/>
          </w:r>
        </w:p>
      </w:tc>
    </w:tr>
  </w:tbl>
  <w:p w:rsidR="0047489A" w:rsidRDefault="0047489A">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9A" w:rsidRDefault="0047489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535"/>
      <w:gridCol w:w="3642"/>
      <w:gridCol w:w="3535"/>
    </w:tblGrid>
    <w:tr w:rsidR="0047489A">
      <w:trPr>
        <w:trHeight w:hRule="exact" w:val="1663"/>
      </w:trPr>
      <w:tc>
        <w:tcPr>
          <w:tcW w:w="1650" w:type="pct"/>
          <w:vAlign w:val="center"/>
        </w:tcPr>
        <w:p w:rsidR="0047489A" w:rsidRDefault="0047489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7489A" w:rsidRDefault="000E6DB6">
          <w:pPr>
            <w:pStyle w:val="ConsPlusNormal0"/>
            <w:jc w:val="center"/>
          </w:pPr>
          <w:hyperlink r:id="rId1">
            <w:r w:rsidR="0047489A">
              <w:rPr>
                <w:rFonts w:ascii="Tahoma" w:hAnsi="Tahoma" w:cs="Tahoma"/>
                <w:b/>
                <w:color w:val="0000FF"/>
              </w:rPr>
              <w:t>www.consultant.ru</w:t>
            </w:r>
          </w:hyperlink>
        </w:p>
      </w:tc>
      <w:tc>
        <w:tcPr>
          <w:tcW w:w="1650" w:type="pct"/>
          <w:vAlign w:val="center"/>
        </w:tcPr>
        <w:p w:rsidR="0047489A" w:rsidRDefault="0047489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7489A" w:rsidRDefault="0047489A">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9A" w:rsidRDefault="0047489A">
    <w:pPr>
      <w:pStyle w:val="ConsPlusNormal0"/>
      <w:pBdr>
        <w:bottom w:val="single" w:sz="12" w:space="0" w:color="auto"/>
      </w:pBdr>
      <w:rPr>
        <w:sz w:val="2"/>
        <w:szCs w:val="2"/>
      </w:rPr>
    </w:pPr>
  </w:p>
  <w:p w:rsidR="0047489A" w:rsidRDefault="0047489A">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9A" w:rsidRDefault="0047489A">
    <w:pPr>
      <w:pStyle w:val="ConsPlusNormal0"/>
      <w:pBdr>
        <w:bottom w:val="single" w:sz="12" w:space="0" w:color="auto"/>
      </w:pBd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9A" w:rsidRDefault="0047489A">
    <w:pPr>
      <w:pStyle w:val="ConsPlusNormal0"/>
      <w:pBdr>
        <w:bottom w:val="single" w:sz="12" w:space="0" w:color="auto"/>
      </w:pBd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9A" w:rsidRDefault="0047489A">
    <w:pPr>
      <w:pStyle w:val="ConsPlusNormal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9A" w:rsidRDefault="0047489A">
    <w:pPr>
      <w:pStyle w:val="ConsPlusNormal0"/>
      <w:pBdr>
        <w:bottom w:val="single" w:sz="12" w:space="0" w:color="auto"/>
      </w:pBdr>
      <w:rPr>
        <w:sz w:val="2"/>
        <w:szCs w:val="2"/>
      </w:rPr>
    </w:pPr>
  </w:p>
  <w:p w:rsidR="0047489A" w:rsidRDefault="0047489A">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89A" w:rsidRDefault="0047489A">
      <w:r>
        <w:separator/>
      </w:r>
    </w:p>
  </w:footnote>
  <w:footnote w:type="continuationSeparator" w:id="0">
    <w:p w:rsidR="0047489A" w:rsidRDefault="00474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9A" w:rsidRDefault="0047489A">
    <w:pPr>
      <w:pStyle w:val="a5"/>
      <w:jc w:val="center"/>
      <w:rPr>
        <w:lang w:val="en-US"/>
      </w:rPr>
    </w:pPr>
  </w:p>
  <w:p w:rsidR="0047489A" w:rsidRDefault="000E6DB6">
    <w:pPr>
      <w:pStyle w:val="a5"/>
      <w:jc w:val="center"/>
    </w:pPr>
    <w:sdt>
      <w:sdtPr>
        <w:id w:val="-849258048"/>
        <w:docPartObj>
          <w:docPartGallery w:val="Page Numbers (Top of Page)"/>
          <w:docPartUnique/>
        </w:docPartObj>
      </w:sdtPr>
      <w:sdtEndPr/>
      <w:sdtContent>
        <w:r w:rsidR="0047489A">
          <w:fldChar w:fldCharType="begin"/>
        </w:r>
        <w:r w:rsidR="0047489A">
          <w:instrText>PAGE   \* MERGEFORMAT</w:instrText>
        </w:r>
        <w:r w:rsidR="0047489A">
          <w:fldChar w:fldCharType="separate"/>
        </w:r>
        <w:r>
          <w:rPr>
            <w:noProof/>
          </w:rPr>
          <w:t>2</w:t>
        </w:r>
        <w:r w:rsidR="0047489A">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784"/>
      <w:gridCol w:w="4928"/>
    </w:tblGrid>
    <w:tr w:rsidR="0047489A">
      <w:trPr>
        <w:trHeight w:hRule="exact" w:val="1683"/>
      </w:trPr>
      <w:tc>
        <w:tcPr>
          <w:tcW w:w="2700" w:type="pct"/>
          <w:vAlign w:val="center"/>
        </w:tcPr>
        <w:p w:rsidR="0047489A" w:rsidRDefault="0047489A">
          <w:pPr>
            <w:pStyle w:val="ConsPlusNormal0"/>
            <w:rPr>
              <w:rFonts w:ascii="Tahoma" w:hAnsi="Tahoma" w:cs="Tahoma"/>
            </w:rPr>
          </w:pPr>
          <w:r>
            <w:rPr>
              <w:rFonts w:ascii="Tahoma" w:hAnsi="Tahoma" w:cs="Tahoma"/>
              <w:sz w:val="16"/>
              <w:szCs w:val="16"/>
            </w:rPr>
            <w:t>Постановление Правительства Самарской области от 11.02.2026 N 54</w:t>
          </w:r>
          <w:r>
            <w:rPr>
              <w:rFonts w:ascii="Tahoma" w:hAnsi="Tahoma" w:cs="Tahoma"/>
              <w:sz w:val="16"/>
              <w:szCs w:val="16"/>
            </w:rPr>
            <w:br/>
            <w:t xml:space="preserve">"Об утверждении территориальной программы </w:t>
          </w:r>
          <w:proofErr w:type="spellStart"/>
          <w:r>
            <w:rPr>
              <w:rFonts w:ascii="Tahoma" w:hAnsi="Tahoma" w:cs="Tahoma"/>
              <w:sz w:val="16"/>
              <w:szCs w:val="16"/>
            </w:rPr>
            <w:t>государственн</w:t>
          </w:r>
          <w:proofErr w:type="spellEnd"/>
          <w:r>
            <w:rPr>
              <w:rFonts w:ascii="Tahoma" w:hAnsi="Tahoma" w:cs="Tahoma"/>
              <w:sz w:val="16"/>
              <w:szCs w:val="16"/>
            </w:rPr>
            <w:t>...</w:t>
          </w:r>
        </w:p>
      </w:tc>
      <w:tc>
        <w:tcPr>
          <w:tcW w:w="2300" w:type="pct"/>
          <w:vAlign w:val="center"/>
        </w:tcPr>
        <w:p w:rsidR="0047489A" w:rsidRDefault="0047489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19.02.2026</w:t>
          </w:r>
        </w:p>
      </w:tc>
    </w:tr>
  </w:tbl>
  <w:p w:rsidR="0047489A" w:rsidRDefault="0047489A">
    <w:pPr>
      <w:pStyle w:val="ConsPlusNormal0"/>
      <w:pBdr>
        <w:bottom w:val="single" w:sz="12" w:space="0" w:color="auto"/>
      </w:pBdr>
      <w:rPr>
        <w:sz w:val="2"/>
        <w:szCs w:val="2"/>
      </w:rPr>
    </w:pPr>
  </w:p>
  <w:p w:rsidR="0047489A" w:rsidRDefault="0047489A">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061121"/>
      <w:docPartObj>
        <w:docPartGallery w:val="Page Numbers (Top of Page)"/>
        <w:docPartUnique/>
      </w:docPartObj>
    </w:sdtPr>
    <w:sdtEndPr/>
    <w:sdtContent>
      <w:p w:rsidR="0047489A" w:rsidRDefault="0047489A">
        <w:pPr>
          <w:pStyle w:val="a5"/>
          <w:jc w:val="center"/>
        </w:pPr>
        <w:r>
          <w:fldChar w:fldCharType="begin"/>
        </w:r>
        <w:r>
          <w:instrText>PAGE   \* MERGEFORMAT</w:instrText>
        </w:r>
        <w:r>
          <w:fldChar w:fldCharType="separate"/>
        </w:r>
        <w:r w:rsidR="000E6DB6">
          <w:rPr>
            <w:noProof/>
          </w:rPr>
          <w:t>131</w:t>
        </w:r>
        <w:r>
          <w:fldChar w:fldCharType="end"/>
        </w:r>
      </w:p>
    </w:sdtContent>
  </w:sdt>
  <w:p w:rsidR="0047489A" w:rsidRPr="001C4910" w:rsidRDefault="0047489A" w:rsidP="0047489A">
    <w:pPr>
      <w:pStyle w:val="a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103856"/>
      <w:docPartObj>
        <w:docPartGallery w:val="Page Numbers (Top of Page)"/>
        <w:docPartUnique/>
      </w:docPartObj>
    </w:sdtPr>
    <w:sdtEndPr/>
    <w:sdtContent>
      <w:p w:rsidR="0047489A" w:rsidRDefault="0047489A">
        <w:pPr>
          <w:pStyle w:val="a5"/>
          <w:jc w:val="center"/>
        </w:pPr>
        <w:r>
          <w:fldChar w:fldCharType="begin"/>
        </w:r>
        <w:r>
          <w:instrText>PAGE   \* MERGEFORMAT</w:instrText>
        </w:r>
        <w:r>
          <w:fldChar w:fldCharType="separate"/>
        </w:r>
        <w:r w:rsidR="000E6DB6">
          <w:rPr>
            <w:noProof/>
          </w:rPr>
          <w:t>180</w:t>
        </w:r>
        <w:r>
          <w:fldChar w:fldCharType="end"/>
        </w:r>
      </w:p>
    </w:sdtContent>
  </w:sdt>
  <w:p w:rsidR="0047489A" w:rsidRPr="00820654" w:rsidRDefault="0047489A" w:rsidP="00820654">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6"/>
      <w:gridCol w:w="4732"/>
    </w:tblGrid>
    <w:tr w:rsidR="0047489A">
      <w:trPr>
        <w:trHeight w:hRule="exact" w:val="1190"/>
      </w:trPr>
      <w:tc>
        <w:tcPr>
          <w:tcW w:w="2700" w:type="pct"/>
          <w:vAlign w:val="center"/>
        </w:tcPr>
        <w:p w:rsidR="0047489A" w:rsidRDefault="0047489A">
          <w:pPr>
            <w:pStyle w:val="ConsPlusNormal0"/>
            <w:rPr>
              <w:rFonts w:ascii="Tahoma" w:hAnsi="Tahoma" w:cs="Tahoma"/>
            </w:rPr>
          </w:pPr>
        </w:p>
      </w:tc>
      <w:tc>
        <w:tcPr>
          <w:tcW w:w="2300" w:type="pct"/>
          <w:vAlign w:val="center"/>
        </w:tcPr>
        <w:p w:rsidR="0047489A" w:rsidRDefault="0047489A">
          <w:pPr>
            <w:pStyle w:val="ConsPlusNormal0"/>
            <w:jc w:val="right"/>
            <w:rPr>
              <w:rFonts w:ascii="Tahoma" w:hAnsi="Tahoma" w:cs="Tahoma"/>
            </w:rPr>
          </w:pPr>
        </w:p>
      </w:tc>
    </w:tr>
  </w:tbl>
  <w:p w:rsidR="0047489A" w:rsidRDefault="0047489A">
    <w:pPr>
      <w:pStyle w:val="ConsPlusNormal0"/>
      <w:pBdr>
        <w:bottom w:val="single" w:sz="12" w:space="0" w:color="auto"/>
      </w:pBdr>
      <w:rPr>
        <w:sz w:val="2"/>
        <w:szCs w:val="2"/>
      </w:rPr>
    </w:pPr>
  </w:p>
  <w:p w:rsidR="0047489A" w:rsidRDefault="0047489A">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783044"/>
      <w:docPartObj>
        <w:docPartGallery w:val="Page Numbers (Top of Page)"/>
        <w:docPartUnique/>
      </w:docPartObj>
    </w:sdtPr>
    <w:sdtEndPr/>
    <w:sdtContent>
      <w:p w:rsidR="0047489A" w:rsidRDefault="0047489A">
        <w:pPr>
          <w:pStyle w:val="a5"/>
          <w:jc w:val="center"/>
        </w:pPr>
        <w:r>
          <w:fldChar w:fldCharType="begin"/>
        </w:r>
        <w:r>
          <w:instrText>PAGE   \* MERGEFORMAT</w:instrText>
        </w:r>
        <w:r>
          <w:fldChar w:fldCharType="separate"/>
        </w:r>
        <w:r w:rsidR="000E6DB6">
          <w:rPr>
            <w:noProof/>
          </w:rPr>
          <w:t>188</w:t>
        </w:r>
        <w:r>
          <w:fldChar w:fldCharType="end"/>
        </w:r>
      </w:p>
    </w:sdtContent>
  </w:sdt>
  <w:p w:rsidR="0047489A" w:rsidRPr="001C4910" w:rsidRDefault="0047489A" w:rsidP="001C4910">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614085"/>
      <w:docPartObj>
        <w:docPartGallery w:val="Page Numbers (Top of Page)"/>
        <w:docPartUnique/>
      </w:docPartObj>
    </w:sdtPr>
    <w:sdtEndPr/>
    <w:sdtContent>
      <w:p w:rsidR="0047489A" w:rsidRPr="001C4910" w:rsidRDefault="0047489A" w:rsidP="0047489A">
        <w:pPr>
          <w:pStyle w:val="a5"/>
          <w:jc w:val="center"/>
        </w:pPr>
        <w:r>
          <w:fldChar w:fldCharType="begin"/>
        </w:r>
        <w:r>
          <w:instrText>PAGE   \* MERGEFORMAT</w:instrText>
        </w:r>
        <w:r>
          <w:fldChar w:fldCharType="separate"/>
        </w:r>
        <w:r w:rsidR="000E6DB6">
          <w:rPr>
            <w:noProof/>
          </w:rPr>
          <w:t>182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9340B9"/>
    <w:rsid w:val="00000E5A"/>
    <w:rsid w:val="000E6DB6"/>
    <w:rsid w:val="001C4910"/>
    <w:rsid w:val="00237BA5"/>
    <w:rsid w:val="002447A6"/>
    <w:rsid w:val="002E43D0"/>
    <w:rsid w:val="00322862"/>
    <w:rsid w:val="0033390D"/>
    <w:rsid w:val="00343EA2"/>
    <w:rsid w:val="0047489A"/>
    <w:rsid w:val="005326E1"/>
    <w:rsid w:val="00626967"/>
    <w:rsid w:val="00820654"/>
    <w:rsid w:val="008B224E"/>
    <w:rsid w:val="008D730F"/>
    <w:rsid w:val="009340B9"/>
    <w:rsid w:val="009703D8"/>
    <w:rsid w:val="00C97B3C"/>
    <w:rsid w:val="00D83498"/>
    <w:rsid w:val="00D91572"/>
    <w:rsid w:val="00DA5714"/>
    <w:rsid w:val="00FE1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8B224E"/>
    <w:rPr>
      <w:rFonts w:ascii="Tahoma" w:hAnsi="Tahoma" w:cs="Tahoma"/>
      <w:sz w:val="16"/>
      <w:szCs w:val="16"/>
    </w:rPr>
  </w:style>
  <w:style w:type="character" w:customStyle="1" w:styleId="a4">
    <w:name w:val="Текст выноски Знак"/>
    <w:basedOn w:val="a0"/>
    <w:link w:val="a3"/>
    <w:uiPriority w:val="99"/>
    <w:semiHidden/>
    <w:rsid w:val="008B224E"/>
    <w:rPr>
      <w:rFonts w:ascii="Tahoma" w:hAnsi="Tahoma" w:cs="Tahoma"/>
      <w:sz w:val="16"/>
      <w:szCs w:val="16"/>
    </w:rPr>
  </w:style>
  <w:style w:type="paragraph" w:styleId="a5">
    <w:name w:val="header"/>
    <w:basedOn w:val="a"/>
    <w:link w:val="a6"/>
    <w:uiPriority w:val="99"/>
    <w:unhideWhenUsed/>
    <w:rsid w:val="008B224E"/>
    <w:pPr>
      <w:tabs>
        <w:tab w:val="center" w:pos="4677"/>
        <w:tab w:val="right" w:pos="9355"/>
      </w:tabs>
    </w:pPr>
  </w:style>
  <w:style w:type="character" w:customStyle="1" w:styleId="a6">
    <w:name w:val="Верхний колонтитул Знак"/>
    <w:basedOn w:val="a0"/>
    <w:link w:val="a5"/>
    <w:uiPriority w:val="99"/>
    <w:rsid w:val="008B224E"/>
  </w:style>
  <w:style w:type="paragraph" w:styleId="a7">
    <w:name w:val="footer"/>
    <w:basedOn w:val="a"/>
    <w:link w:val="a8"/>
    <w:uiPriority w:val="99"/>
    <w:unhideWhenUsed/>
    <w:rsid w:val="008B224E"/>
    <w:pPr>
      <w:tabs>
        <w:tab w:val="center" w:pos="4677"/>
        <w:tab w:val="right" w:pos="9355"/>
      </w:tabs>
    </w:pPr>
  </w:style>
  <w:style w:type="character" w:customStyle="1" w:styleId="a8">
    <w:name w:val="Нижний колонтитул Знак"/>
    <w:basedOn w:val="a0"/>
    <w:link w:val="a7"/>
    <w:uiPriority w:val="99"/>
    <w:rsid w:val="008B22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991&amp;date=19.02.2026&amp;dst=100013&amp;field=134" TargetMode="External"/><Relationship Id="rId13" Type="http://schemas.openxmlformats.org/officeDocument/2006/relationships/hyperlink" Target="https://login.consultant.ru/link/?req=doc&amp;base=LAW&amp;n=523269&amp;date=19.02.2026&amp;dst=114&amp;field=134" TargetMode="External"/><Relationship Id="rId18" Type="http://schemas.openxmlformats.org/officeDocument/2006/relationships/hyperlink" Target="https://login.consultant.ru/link/?req=doc&amp;base=LAW&amp;n=510750&amp;date=19.02.2026&amp;dst=100509&amp;field=134"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yperlink" Target="https://login.consultant.ru/link/?req=doc&amp;base=LAW&amp;n=505879&amp;date=19.02.2026"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login.consultant.ru/link/?req=doc&amp;base=LAW&amp;n=523269&amp;date=19.02.2026&amp;dst=102&amp;field=134" TargetMode="External"/><Relationship Id="rId17" Type="http://schemas.openxmlformats.org/officeDocument/2006/relationships/hyperlink" Target="https://login.consultant.ru/link/?req=doc&amp;base=LAW&amp;n=466512&amp;date=19.02.2026&amp;dst=100045&amp;field=134" TargetMode="External"/><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66512&amp;date=19.02.2026&amp;dst=5&amp;field=134" TargetMode="External"/><Relationship Id="rId20" Type="http://schemas.openxmlformats.org/officeDocument/2006/relationships/hyperlink" Target="https://login.consultant.ru/link/?req=doc&amp;base=LAW&amp;n=510750&amp;date=19.02.2026&amp;dst=100809&amp;field=134"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21&amp;date=19.02.2026&amp;dst=100015&amp;field=134" TargetMode="Externa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11225&amp;date=19.02.2026&amp;dst=100077&amp;field=134"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hyperlink" Target="https://login.consultant.ru/link/?req=doc&amp;base=LAW&amp;n=507536&amp;date=19.02.2026&amp;dst=100331&amp;field=134" TargetMode="External"/><Relationship Id="rId19" Type="http://schemas.openxmlformats.org/officeDocument/2006/relationships/hyperlink" Target="https://login.consultant.ru/link/?req=doc&amp;base=LAW&amp;n=510750&amp;date=19.02.2026&amp;dst=417&amp;field=134"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login.consultant.ru/link/?req=doc&amp;base=LAW&amp;n=443468&amp;date=19.02.2026" TargetMode="External"/><Relationship Id="rId14" Type="http://schemas.openxmlformats.org/officeDocument/2006/relationships/hyperlink" Target="https://login.consultant.ru/link/?req=doc&amp;base=LAW&amp;n=511225&amp;date=19.02.2026&amp;dst=100075&amp;field=134"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footer" Target="footer5.xml"/><Relationship Id="rId35"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B8A3D-7012-4DDD-A818-DB0C8667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188</Pages>
  <Words>42530</Words>
  <Characters>242427</Characters>
  <Application>Microsoft Office Word</Application>
  <DocSecurity>0</DocSecurity>
  <Lines>2020</Lines>
  <Paragraphs>568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Самарской области от 11.02.2026 N 54
"Об утверждении территориальной программы государственных гарантий бесплатного оказания гражданам медицинской помощи в Самарской области на 2026 год и на плановый период 2027 и 2028 годов"</vt:lpstr>
    </vt:vector>
  </TitlesOfParts>
  <Company>КонсультантПлюс Версия 4025.00.50</Company>
  <LinksUpToDate>false</LinksUpToDate>
  <CharactersWithSpaces>284389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Самарской области от 11.02.2026 N 54
"Об утверждении территориальной программы государственных гарантий бесплатного оказания гражданам медицинской помощи в Самарской области на 2026 год и на плановый период 2027 и 2028 годов"</dc:title>
  <cp:lastModifiedBy>Валентин В. Куперман</cp:lastModifiedBy>
  <cp:revision>15</cp:revision>
  <dcterms:created xsi:type="dcterms:W3CDTF">2026-02-19T05:42:00Z</dcterms:created>
  <dcterms:modified xsi:type="dcterms:W3CDTF">2026-02-20T07:02:00Z</dcterms:modified>
</cp:coreProperties>
</file>